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15" w:rsidRPr="00967F4B" w:rsidRDefault="005171B7" w:rsidP="00AD4815">
      <w:pPr>
        <w:jc w:val="center"/>
        <w:rPr>
          <w:rFonts w:cstheme="minorHAnsi"/>
          <w:b/>
          <w:sz w:val="24"/>
          <w:szCs w:val="24"/>
        </w:rPr>
      </w:pPr>
      <w:bookmarkStart w:id="0" w:name="_GoBack"/>
      <w:bookmarkEnd w:id="0"/>
      <w:r>
        <w:rPr>
          <w:rFonts w:cstheme="minorHAnsi"/>
          <w:b/>
          <w:sz w:val="24"/>
          <w:szCs w:val="24"/>
        </w:rPr>
        <w:t xml:space="preserve">        </w:t>
      </w:r>
      <w:r w:rsidR="00AD4815" w:rsidRPr="00967F4B">
        <w:rPr>
          <w:rFonts w:cstheme="minorHAnsi"/>
          <w:b/>
          <w:sz w:val="24"/>
          <w:szCs w:val="24"/>
        </w:rPr>
        <w:t>PRESBYTERY OF NORTHERN WATERS STATED MEETING</w:t>
      </w:r>
    </w:p>
    <w:p w:rsidR="00AD4815" w:rsidRPr="00967F4B" w:rsidRDefault="00967F4B" w:rsidP="00AF05E2">
      <w:pPr>
        <w:ind w:firstLine="720"/>
        <w:jc w:val="center"/>
        <w:rPr>
          <w:rFonts w:cstheme="minorHAnsi"/>
          <w:b/>
          <w:sz w:val="24"/>
          <w:szCs w:val="24"/>
        </w:rPr>
      </w:pPr>
      <w:r w:rsidRPr="00967F4B">
        <w:rPr>
          <w:rFonts w:cstheme="minorHAnsi"/>
          <w:b/>
          <w:sz w:val="24"/>
          <w:szCs w:val="24"/>
        </w:rPr>
        <w:t xml:space="preserve">Westminster Presbyterian Church, Duluth MN. </w:t>
      </w:r>
    </w:p>
    <w:p w:rsidR="00AD4815" w:rsidRPr="00967F4B" w:rsidRDefault="00967F4B" w:rsidP="00AF05E2">
      <w:pPr>
        <w:jc w:val="center"/>
        <w:rPr>
          <w:rFonts w:cstheme="minorHAnsi"/>
          <w:b/>
          <w:sz w:val="24"/>
          <w:szCs w:val="24"/>
        </w:rPr>
      </w:pPr>
      <w:r w:rsidRPr="00967F4B">
        <w:rPr>
          <w:rFonts w:cstheme="minorHAnsi"/>
          <w:b/>
          <w:sz w:val="24"/>
          <w:szCs w:val="24"/>
        </w:rPr>
        <w:t>February 4, 2017</w:t>
      </w:r>
    </w:p>
    <w:p w:rsidR="00AD4815" w:rsidRPr="00AD4815" w:rsidRDefault="00AD4815" w:rsidP="00AD4815">
      <w:pPr>
        <w:jc w:val="center"/>
        <w:rPr>
          <w:rFonts w:cstheme="minorHAnsi"/>
          <w:sz w:val="24"/>
          <w:szCs w:val="24"/>
        </w:rPr>
      </w:pPr>
    </w:p>
    <w:p w:rsidR="00967F4B" w:rsidRPr="00AD4815" w:rsidRDefault="00AD4815" w:rsidP="00AD4815">
      <w:pPr>
        <w:pStyle w:val="NoSpacing"/>
        <w:rPr>
          <w:rFonts w:cstheme="minorHAnsi"/>
          <w:sz w:val="24"/>
          <w:szCs w:val="24"/>
        </w:rPr>
      </w:pPr>
      <w:r w:rsidRPr="00AD4815">
        <w:rPr>
          <w:rFonts w:cstheme="minorHAnsi"/>
          <w:sz w:val="24"/>
          <w:szCs w:val="24"/>
        </w:rPr>
        <w:t>Moderator</w:t>
      </w:r>
      <w:r w:rsidR="005171B7">
        <w:rPr>
          <w:rFonts w:cstheme="minorHAnsi"/>
          <w:sz w:val="24"/>
          <w:szCs w:val="24"/>
        </w:rPr>
        <w:t>,</w:t>
      </w:r>
      <w:r w:rsidRPr="00AD4815">
        <w:rPr>
          <w:rFonts w:cstheme="minorHAnsi"/>
          <w:sz w:val="24"/>
          <w:szCs w:val="24"/>
        </w:rPr>
        <w:t xml:space="preserve"> </w:t>
      </w:r>
      <w:r w:rsidR="00967F4B">
        <w:rPr>
          <w:rFonts w:cstheme="minorHAnsi"/>
          <w:sz w:val="24"/>
          <w:szCs w:val="24"/>
        </w:rPr>
        <w:t>Elder Leslie Anderson</w:t>
      </w:r>
      <w:r w:rsidR="005171B7">
        <w:rPr>
          <w:rFonts w:cstheme="minorHAnsi"/>
          <w:sz w:val="24"/>
          <w:szCs w:val="24"/>
        </w:rPr>
        <w:t>,</w:t>
      </w:r>
      <w:r w:rsidRPr="00AD4815">
        <w:rPr>
          <w:rFonts w:cstheme="minorHAnsi"/>
          <w:sz w:val="24"/>
          <w:szCs w:val="24"/>
        </w:rPr>
        <w:t xml:space="preserve"> convened the Stated Meeting of the Presbytery of Northern Waters at 10:00 a.m. on </w:t>
      </w:r>
      <w:r w:rsidR="00967F4B">
        <w:rPr>
          <w:rFonts w:cstheme="minorHAnsi"/>
          <w:sz w:val="24"/>
          <w:szCs w:val="24"/>
        </w:rPr>
        <w:t>Saturday, February 4,</w:t>
      </w:r>
      <w:r w:rsidR="003F087D">
        <w:rPr>
          <w:rFonts w:cstheme="minorHAnsi"/>
          <w:sz w:val="24"/>
          <w:szCs w:val="24"/>
        </w:rPr>
        <w:t xml:space="preserve"> with Opening Worship; including a </w:t>
      </w:r>
      <w:r w:rsidR="001D6009">
        <w:rPr>
          <w:rFonts w:cstheme="minorHAnsi"/>
          <w:sz w:val="24"/>
          <w:szCs w:val="24"/>
        </w:rPr>
        <w:t>Call to Worship and Prayer of Invocation.</w:t>
      </w:r>
    </w:p>
    <w:p w:rsidR="001D6009" w:rsidRDefault="00DD14EB" w:rsidP="00DD14EB">
      <w:pPr>
        <w:pStyle w:val="NoSpacing"/>
        <w:tabs>
          <w:tab w:val="left" w:pos="7080"/>
        </w:tabs>
        <w:rPr>
          <w:rFonts w:cstheme="minorHAnsi"/>
          <w:sz w:val="24"/>
          <w:szCs w:val="24"/>
        </w:rPr>
      </w:pPr>
      <w:r>
        <w:rPr>
          <w:rFonts w:cstheme="minorHAnsi"/>
          <w:sz w:val="24"/>
          <w:szCs w:val="24"/>
        </w:rPr>
        <w:tab/>
      </w:r>
    </w:p>
    <w:p w:rsidR="00AD4815" w:rsidRPr="00AD4815" w:rsidRDefault="00AD4815" w:rsidP="00AD4815">
      <w:pPr>
        <w:pStyle w:val="NoSpacing"/>
        <w:rPr>
          <w:rFonts w:cstheme="minorHAnsi"/>
          <w:sz w:val="24"/>
          <w:szCs w:val="24"/>
        </w:rPr>
      </w:pPr>
      <w:r w:rsidRPr="00AD4815">
        <w:rPr>
          <w:rFonts w:cstheme="minorHAnsi"/>
          <w:sz w:val="24"/>
          <w:szCs w:val="24"/>
        </w:rPr>
        <w:t>Brad Carlos</w:t>
      </w:r>
      <w:r w:rsidR="00610B0F">
        <w:rPr>
          <w:rFonts w:cstheme="minorHAnsi"/>
          <w:sz w:val="24"/>
          <w:szCs w:val="24"/>
        </w:rPr>
        <w:t>s</w:t>
      </w:r>
      <w:r w:rsidRPr="00AD4815">
        <w:rPr>
          <w:rFonts w:cstheme="minorHAnsi"/>
          <w:sz w:val="24"/>
          <w:szCs w:val="24"/>
        </w:rPr>
        <w:t>, Stated Clerk, declared a quorum.</w:t>
      </w:r>
    </w:p>
    <w:p w:rsidR="00AD4815" w:rsidRPr="00AD4815" w:rsidRDefault="00AD4815" w:rsidP="00DD14EB">
      <w:pPr>
        <w:pStyle w:val="NoSpacing"/>
        <w:tabs>
          <w:tab w:val="left" w:pos="7680"/>
        </w:tabs>
        <w:rPr>
          <w:rFonts w:cstheme="minorHAnsi"/>
          <w:sz w:val="24"/>
          <w:szCs w:val="24"/>
        </w:rPr>
      </w:pPr>
      <w:r w:rsidRPr="00AD4815">
        <w:rPr>
          <w:rFonts w:cstheme="minorHAnsi"/>
          <w:sz w:val="24"/>
          <w:szCs w:val="24"/>
        </w:rPr>
        <w:t xml:space="preserve">  </w:t>
      </w:r>
      <w:r w:rsidR="00DD14EB">
        <w:rPr>
          <w:rFonts w:cstheme="minorHAnsi"/>
          <w:sz w:val="24"/>
          <w:szCs w:val="24"/>
        </w:rPr>
        <w:tab/>
      </w:r>
    </w:p>
    <w:p w:rsidR="00AD4815" w:rsidRDefault="00AD4815" w:rsidP="00AD4815">
      <w:pPr>
        <w:pStyle w:val="NoSpacing"/>
        <w:rPr>
          <w:rFonts w:cstheme="minorHAnsi"/>
          <w:sz w:val="24"/>
          <w:szCs w:val="24"/>
        </w:rPr>
      </w:pPr>
      <w:r w:rsidRPr="00AD4815">
        <w:rPr>
          <w:rFonts w:cstheme="minorHAnsi"/>
          <w:sz w:val="24"/>
          <w:szCs w:val="24"/>
        </w:rPr>
        <w:t>Presbytery voted to approve the Docket, including the Consent Agenda.</w:t>
      </w:r>
    </w:p>
    <w:p w:rsidR="00E71D0C" w:rsidRDefault="00E71D0C" w:rsidP="00AD4815">
      <w:pPr>
        <w:pStyle w:val="NoSpacing"/>
        <w:rPr>
          <w:rFonts w:cstheme="minorHAnsi"/>
          <w:sz w:val="24"/>
          <w:szCs w:val="24"/>
        </w:rPr>
      </w:pPr>
    </w:p>
    <w:p w:rsidR="00E71D0C" w:rsidRPr="00AD4815" w:rsidRDefault="00E71D0C" w:rsidP="00AD4815">
      <w:pPr>
        <w:pStyle w:val="NoSpacing"/>
        <w:rPr>
          <w:rFonts w:cstheme="minorHAnsi"/>
          <w:sz w:val="24"/>
          <w:szCs w:val="24"/>
        </w:rPr>
      </w:pPr>
      <w:r>
        <w:rPr>
          <w:rFonts w:cstheme="minorHAnsi"/>
          <w:sz w:val="24"/>
          <w:szCs w:val="24"/>
        </w:rPr>
        <w:t>Pastor Carolyn Mo</w:t>
      </w:r>
      <w:r w:rsidR="00F37100">
        <w:rPr>
          <w:rFonts w:cstheme="minorHAnsi"/>
          <w:sz w:val="24"/>
          <w:szCs w:val="24"/>
        </w:rPr>
        <w:t>w</w:t>
      </w:r>
      <w:r>
        <w:rPr>
          <w:rFonts w:cstheme="minorHAnsi"/>
          <w:sz w:val="24"/>
          <w:szCs w:val="24"/>
        </w:rPr>
        <w:t>chan</w:t>
      </w:r>
      <w:r w:rsidR="00F37100">
        <w:rPr>
          <w:rFonts w:cstheme="minorHAnsi"/>
          <w:sz w:val="24"/>
          <w:szCs w:val="24"/>
        </w:rPr>
        <w:t xml:space="preserve">, pastor of Westminster Presbyterian Church, welcomed everyone and explained that she </w:t>
      </w:r>
      <w:r w:rsidR="00591D48">
        <w:rPr>
          <w:rFonts w:cstheme="minorHAnsi"/>
          <w:sz w:val="24"/>
          <w:szCs w:val="24"/>
        </w:rPr>
        <w:t>was a</w:t>
      </w:r>
      <w:r w:rsidR="00F37100">
        <w:rPr>
          <w:rFonts w:cstheme="minorHAnsi"/>
          <w:sz w:val="24"/>
          <w:szCs w:val="24"/>
        </w:rPr>
        <w:t xml:space="preserve"> Lutheran Pastor</w:t>
      </w:r>
      <w:r w:rsidR="00591D48">
        <w:rPr>
          <w:rFonts w:cstheme="minorHAnsi"/>
          <w:sz w:val="24"/>
          <w:szCs w:val="24"/>
        </w:rPr>
        <w:t xml:space="preserve"> just beginning at Westminster this Sunday.  She</w:t>
      </w:r>
      <w:r w:rsidR="00F37100">
        <w:rPr>
          <w:rFonts w:cstheme="minorHAnsi"/>
          <w:sz w:val="24"/>
          <w:szCs w:val="24"/>
        </w:rPr>
        <w:t xml:space="preserve"> was grateful for the handout given to her, “How to Speak Presbyterian.”</w:t>
      </w:r>
    </w:p>
    <w:p w:rsidR="00AD4815" w:rsidRDefault="00AD4815" w:rsidP="00AD4815">
      <w:pPr>
        <w:pStyle w:val="NoSpacing"/>
        <w:rPr>
          <w:rFonts w:cstheme="minorHAnsi"/>
          <w:sz w:val="24"/>
          <w:szCs w:val="24"/>
        </w:rPr>
      </w:pPr>
    </w:p>
    <w:p w:rsidR="00F37100" w:rsidRPr="00AD4815" w:rsidRDefault="00F37100" w:rsidP="00AD4815">
      <w:pPr>
        <w:pStyle w:val="NoSpacing"/>
        <w:rPr>
          <w:rFonts w:cstheme="minorHAnsi"/>
          <w:sz w:val="24"/>
          <w:szCs w:val="24"/>
        </w:rPr>
      </w:pPr>
      <w:r>
        <w:rPr>
          <w:rFonts w:cstheme="minorHAnsi"/>
          <w:sz w:val="24"/>
          <w:szCs w:val="24"/>
        </w:rPr>
        <w:t>Brad Carloss, welcomed everyone</w:t>
      </w:r>
    </w:p>
    <w:p w:rsidR="00AD4815" w:rsidRPr="00AD4815" w:rsidRDefault="00AD4815" w:rsidP="00AD4815">
      <w:pPr>
        <w:pStyle w:val="NoSpacing"/>
        <w:ind w:firstLine="720"/>
        <w:rPr>
          <w:rFonts w:cstheme="minorHAnsi"/>
          <w:sz w:val="24"/>
          <w:szCs w:val="24"/>
        </w:rPr>
      </w:pPr>
      <w:r w:rsidRPr="00AD4815">
        <w:rPr>
          <w:rFonts w:cstheme="minorHAnsi"/>
          <w:sz w:val="24"/>
          <w:szCs w:val="24"/>
        </w:rPr>
        <w:t xml:space="preserve">• The following corresponding members were seated:                                         </w:t>
      </w:r>
    </w:p>
    <w:p w:rsidR="00F37100" w:rsidRDefault="00AD4815" w:rsidP="00F37100">
      <w:pPr>
        <w:pStyle w:val="NoSpacing"/>
        <w:rPr>
          <w:rFonts w:cstheme="minorHAnsi"/>
          <w:sz w:val="24"/>
          <w:szCs w:val="24"/>
        </w:rPr>
      </w:pPr>
      <w:r w:rsidRPr="00AD4815">
        <w:rPr>
          <w:rFonts w:cstheme="minorHAnsi"/>
          <w:sz w:val="24"/>
          <w:szCs w:val="24"/>
        </w:rPr>
        <w:t xml:space="preserve">         </w:t>
      </w:r>
      <w:r w:rsidRPr="00AD4815">
        <w:rPr>
          <w:rFonts w:cstheme="minorHAnsi"/>
          <w:sz w:val="24"/>
          <w:szCs w:val="24"/>
        </w:rPr>
        <w:tab/>
        <w:t xml:space="preserve">   </w:t>
      </w:r>
      <w:r w:rsidR="00F37100">
        <w:rPr>
          <w:rFonts w:cstheme="minorHAnsi"/>
          <w:sz w:val="24"/>
          <w:szCs w:val="24"/>
        </w:rPr>
        <w:t>Ken Green – Board of Pensions</w:t>
      </w:r>
    </w:p>
    <w:p w:rsidR="00F37100" w:rsidRDefault="00F37100" w:rsidP="00F37100">
      <w:pPr>
        <w:pStyle w:val="NoSpacing"/>
        <w:rPr>
          <w:rFonts w:cstheme="minorHAnsi"/>
          <w:sz w:val="24"/>
          <w:szCs w:val="24"/>
        </w:rPr>
      </w:pPr>
      <w:r>
        <w:rPr>
          <w:rFonts w:cstheme="minorHAnsi"/>
          <w:sz w:val="24"/>
          <w:szCs w:val="24"/>
        </w:rPr>
        <w:tab/>
        <w:t xml:space="preserve">   Paul Grier - </w:t>
      </w:r>
      <w:r w:rsidR="003F087D">
        <w:rPr>
          <w:rFonts w:cstheme="minorHAnsi"/>
          <w:sz w:val="24"/>
          <w:szCs w:val="24"/>
        </w:rPr>
        <w:t xml:space="preserve">  Presbyterian Foundation</w:t>
      </w:r>
    </w:p>
    <w:p w:rsidR="00F37100" w:rsidRPr="00AD4815" w:rsidRDefault="00F37100" w:rsidP="00F37100">
      <w:pPr>
        <w:pStyle w:val="NoSpacing"/>
        <w:rPr>
          <w:rFonts w:cstheme="minorHAnsi"/>
          <w:sz w:val="24"/>
          <w:szCs w:val="24"/>
        </w:rPr>
      </w:pPr>
      <w:r>
        <w:rPr>
          <w:rFonts w:cstheme="minorHAnsi"/>
          <w:sz w:val="24"/>
          <w:szCs w:val="24"/>
        </w:rPr>
        <w:tab/>
        <w:t xml:space="preserve">   Ken Ribe - </w:t>
      </w:r>
      <w:r w:rsidR="003F087D">
        <w:rPr>
          <w:rFonts w:cstheme="minorHAnsi"/>
          <w:sz w:val="24"/>
          <w:szCs w:val="24"/>
        </w:rPr>
        <w:t xml:space="preserve">  </w:t>
      </w:r>
      <w:r w:rsidR="00591D48">
        <w:rPr>
          <w:rFonts w:cstheme="minorHAnsi"/>
          <w:sz w:val="24"/>
          <w:szCs w:val="24"/>
        </w:rPr>
        <w:t xml:space="preserve">  Presbytery of The Twin Cities</w:t>
      </w:r>
      <w:r w:rsidR="003F087D">
        <w:rPr>
          <w:rFonts w:cstheme="minorHAnsi"/>
          <w:sz w:val="24"/>
          <w:szCs w:val="24"/>
        </w:rPr>
        <w:t xml:space="preserve">  </w:t>
      </w:r>
    </w:p>
    <w:p w:rsidR="00424C0A" w:rsidRDefault="00F37100" w:rsidP="00AD4815">
      <w:pPr>
        <w:pStyle w:val="NoSpacing"/>
        <w:rPr>
          <w:rFonts w:cstheme="minorHAnsi"/>
          <w:sz w:val="24"/>
          <w:szCs w:val="24"/>
        </w:rPr>
      </w:pPr>
      <w:r>
        <w:rPr>
          <w:rFonts w:cstheme="minorHAnsi"/>
          <w:sz w:val="24"/>
          <w:szCs w:val="24"/>
        </w:rPr>
        <w:tab/>
        <w:t xml:space="preserve">   </w:t>
      </w:r>
      <w:r w:rsidR="00BF076A">
        <w:rPr>
          <w:rFonts w:cstheme="minorHAnsi"/>
          <w:sz w:val="24"/>
          <w:szCs w:val="24"/>
        </w:rPr>
        <w:t xml:space="preserve">Rev. </w:t>
      </w:r>
      <w:r>
        <w:rPr>
          <w:rFonts w:cstheme="minorHAnsi"/>
          <w:sz w:val="24"/>
          <w:szCs w:val="24"/>
        </w:rPr>
        <w:t>Carolyn Mowchan – Pastor</w:t>
      </w:r>
      <w:r w:rsidR="00BF076A">
        <w:rPr>
          <w:rFonts w:cstheme="minorHAnsi"/>
          <w:sz w:val="24"/>
          <w:szCs w:val="24"/>
        </w:rPr>
        <w:t>, W</w:t>
      </w:r>
      <w:r w:rsidR="003F087D">
        <w:rPr>
          <w:rFonts w:cstheme="minorHAnsi"/>
          <w:sz w:val="24"/>
          <w:szCs w:val="24"/>
        </w:rPr>
        <w:t>estminster Presbyterian Church</w:t>
      </w:r>
    </w:p>
    <w:p w:rsidR="00BF076A" w:rsidRDefault="00BF076A" w:rsidP="00AD4815">
      <w:pPr>
        <w:pStyle w:val="NoSpacing"/>
        <w:rPr>
          <w:rFonts w:cstheme="minorHAnsi"/>
          <w:sz w:val="24"/>
          <w:szCs w:val="24"/>
        </w:rPr>
      </w:pPr>
      <w:r>
        <w:rPr>
          <w:rFonts w:cstheme="minorHAnsi"/>
          <w:sz w:val="24"/>
          <w:szCs w:val="24"/>
        </w:rPr>
        <w:t xml:space="preserve">                Rev. Paula Gaboury – Pastor, United Church of Two Harbors </w:t>
      </w:r>
    </w:p>
    <w:p w:rsidR="00BF076A" w:rsidRDefault="00BF076A" w:rsidP="00AD4815">
      <w:pPr>
        <w:pStyle w:val="NoSpacing"/>
        <w:rPr>
          <w:rFonts w:cstheme="minorHAnsi"/>
          <w:sz w:val="24"/>
          <w:szCs w:val="24"/>
        </w:rPr>
      </w:pPr>
      <w:r>
        <w:rPr>
          <w:rFonts w:cstheme="minorHAnsi"/>
          <w:sz w:val="24"/>
          <w:szCs w:val="24"/>
        </w:rPr>
        <w:t xml:space="preserve">                 </w:t>
      </w:r>
      <w:r>
        <w:rPr>
          <w:rFonts w:cstheme="minorHAnsi"/>
          <w:sz w:val="24"/>
          <w:szCs w:val="24"/>
        </w:rPr>
        <w:tab/>
        <w:t xml:space="preserve">  </w:t>
      </w:r>
    </w:p>
    <w:p w:rsidR="00F37100" w:rsidRDefault="00F37100" w:rsidP="00AD4815">
      <w:pPr>
        <w:pStyle w:val="NoSpacing"/>
        <w:rPr>
          <w:rFonts w:cstheme="minorHAnsi"/>
          <w:sz w:val="24"/>
          <w:szCs w:val="24"/>
        </w:rPr>
      </w:pPr>
      <w:r w:rsidRPr="00551B83">
        <w:rPr>
          <w:rFonts w:cstheme="minorHAnsi"/>
          <w:b/>
          <w:sz w:val="24"/>
          <w:szCs w:val="24"/>
        </w:rPr>
        <w:t>Presbytery approved</w:t>
      </w:r>
      <w:r>
        <w:rPr>
          <w:rFonts w:cstheme="minorHAnsi"/>
          <w:sz w:val="24"/>
          <w:szCs w:val="24"/>
        </w:rPr>
        <w:t xml:space="preserve"> the seating of the corresponding members.</w:t>
      </w:r>
    </w:p>
    <w:p w:rsidR="00B850E0" w:rsidRPr="00AD4815" w:rsidRDefault="00B850E0" w:rsidP="00AD4815">
      <w:pPr>
        <w:pStyle w:val="NoSpacing"/>
        <w:rPr>
          <w:rFonts w:cstheme="minorHAnsi"/>
          <w:sz w:val="24"/>
          <w:szCs w:val="24"/>
        </w:rPr>
      </w:pPr>
    </w:p>
    <w:p w:rsidR="00AD4815" w:rsidRPr="00AD4815" w:rsidRDefault="003F087D" w:rsidP="00967F4B">
      <w:pPr>
        <w:pStyle w:val="NoSpacing"/>
        <w:rPr>
          <w:rFonts w:cstheme="minorHAnsi"/>
          <w:sz w:val="24"/>
          <w:szCs w:val="24"/>
        </w:rPr>
      </w:pPr>
      <w:r>
        <w:rPr>
          <w:rFonts w:cstheme="minorHAnsi"/>
          <w:sz w:val="24"/>
          <w:szCs w:val="24"/>
        </w:rPr>
        <w:t>Brad Carloss was appointed parliamentarian and Betty Starkey was appointed Recording Clerk.</w:t>
      </w:r>
      <w:r w:rsidR="00AD4815" w:rsidRPr="00AD4815">
        <w:rPr>
          <w:rFonts w:cstheme="minorHAnsi"/>
          <w:sz w:val="24"/>
          <w:szCs w:val="24"/>
        </w:rPr>
        <w:t xml:space="preserve">     </w:t>
      </w:r>
    </w:p>
    <w:p w:rsidR="00AD4815" w:rsidRPr="00AD4815" w:rsidRDefault="00AD4815" w:rsidP="00AD4815">
      <w:pPr>
        <w:pStyle w:val="NoSpacing"/>
        <w:rPr>
          <w:rFonts w:cstheme="minorHAnsi"/>
          <w:sz w:val="24"/>
          <w:szCs w:val="24"/>
        </w:rPr>
      </w:pPr>
    </w:p>
    <w:p w:rsidR="00B850E0" w:rsidRPr="00B850E0" w:rsidRDefault="00943952" w:rsidP="00B850E0">
      <w:pPr>
        <w:pStyle w:val="NoSpacing"/>
        <w:ind w:firstLine="720"/>
        <w:rPr>
          <w:b/>
        </w:rPr>
      </w:pPr>
      <w:r w:rsidRPr="00B850E0">
        <w:rPr>
          <w:b/>
        </w:rPr>
        <w:t>The roll, formed from the registration, follows:</w:t>
      </w:r>
    </w:p>
    <w:p w:rsidR="00BA3E8A" w:rsidRPr="00B850E0" w:rsidRDefault="00943952" w:rsidP="00B850E0">
      <w:pPr>
        <w:pStyle w:val="NoSpacing"/>
        <w:ind w:firstLine="720"/>
        <w:rPr>
          <w:b/>
        </w:rPr>
      </w:pPr>
      <w:r w:rsidRPr="00B850E0">
        <w:rPr>
          <w:b/>
        </w:rPr>
        <w:t>Roll of Teaching Elders-Minister Members</w:t>
      </w:r>
    </w:p>
    <w:p w:rsidR="000804E5" w:rsidRDefault="00E00A5D" w:rsidP="000804E5">
      <w:pPr>
        <w:pStyle w:val="NoSpacing"/>
        <w:ind w:left="720"/>
      </w:pPr>
      <w:r>
        <w:t>Matthew Arneson</w:t>
      </w:r>
      <w:r w:rsidR="00E845AE">
        <w:tab/>
      </w:r>
      <w:r>
        <w:t>P</w:t>
      </w:r>
      <w:r w:rsidR="00B21424">
        <w:tab/>
      </w:r>
      <w:r w:rsidR="001B4257">
        <w:t>Corey Larsen</w:t>
      </w:r>
      <w:r w:rsidR="001B4257">
        <w:tab/>
      </w:r>
      <w:r w:rsidR="001B4257">
        <w:tab/>
        <w:t>P</w:t>
      </w:r>
      <w:r w:rsidR="000804E5">
        <w:tab/>
        <w:t>John Yingling</w:t>
      </w:r>
      <w:r w:rsidR="000804E5">
        <w:tab/>
      </w:r>
      <w:r w:rsidR="000804E5">
        <w:tab/>
        <w:t>E</w:t>
      </w:r>
      <w:r w:rsidR="000804E5">
        <w:tab/>
      </w:r>
    </w:p>
    <w:p w:rsidR="000804E5" w:rsidRDefault="000804E5" w:rsidP="000804E5">
      <w:pPr>
        <w:pStyle w:val="NoSpacing"/>
        <w:ind w:firstLine="720"/>
      </w:pPr>
      <w:r>
        <w:t>Rich Blood</w:t>
      </w:r>
      <w:r>
        <w:tab/>
      </w:r>
      <w:r>
        <w:tab/>
        <w:t>P</w:t>
      </w:r>
      <w:r>
        <w:tab/>
        <w:t>Lawrence Lee</w:t>
      </w:r>
      <w:r>
        <w:tab/>
      </w:r>
      <w:r>
        <w:tab/>
        <w:t>E</w:t>
      </w:r>
      <w:r w:rsidRPr="001B4257">
        <w:t xml:space="preserve"> </w:t>
      </w:r>
      <w:r>
        <w:tab/>
        <w:t xml:space="preserve">Wm. P. </w:t>
      </w:r>
      <w:r>
        <w:tab/>
        <w:t>Anderson – HR</w:t>
      </w:r>
      <w:r>
        <w:tab/>
        <w:t>E</w:t>
      </w:r>
    </w:p>
    <w:p w:rsidR="000804E5" w:rsidRDefault="000804E5" w:rsidP="000804E5">
      <w:pPr>
        <w:pStyle w:val="NoSpacing"/>
        <w:ind w:firstLine="720"/>
      </w:pPr>
      <w:r>
        <w:t>Janet Crissinger</w:t>
      </w:r>
      <w:r>
        <w:tab/>
      </w:r>
      <w:r>
        <w:tab/>
        <w:t>A</w:t>
      </w:r>
      <w:r>
        <w:tab/>
        <w:t>Elizabeth Liebenstein     P</w:t>
      </w:r>
      <w:r>
        <w:tab/>
        <w:t>Duane Aslyn -HR              P</w:t>
      </w:r>
    </w:p>
    <w:p w:rsidR="000804E5" w:rsidRDefault="000804E5" w:rsidP="000804E5">
      <w:pPr>
        <w:pStyle w:val="NoSpacing"/>
        <w:ind w:firstLine="720"/>
      </w:pPr>
      <w:r>
        <w:t>James Deters</w:t>
      </w:r>
      <w:r>
        <w:tab/>
      </w:r>
      <w:r>
        <w:tab/>
        <w:t>E</w:t>
      </w:r>
      <w:r>
        <w:tab/>
        <w:t>Chris McCurdy</w:t>
      </w:r>
      <w:r>
        <w:tab/>
      </w:r>
      <w:r>
        <w:tab/>
        <w:t>P</w:t>
      </w:r>
      <w:r>
        <w:tab/>
        <w:t>Barry Boyer – HR</w:t>
      </w:r>
      <w:r>
        <w:tab/>
        <w:t>P</w:t>
      </w:r>
    </w:p>
    <w:p w:rsidR="000804E5" w:rsidRDefault="000804E5" w:rsidP="000804E5">
      <w:pPr>
        <w:pStyle w:val="NoSpacing"/>
        <w:ind w:left="720"/>
      </w:pPr>
      <w:r>
        <w:t>David Oliver-Holder</w:t>
      </w:r>
      <w:r>
        <w:tab/>
        <w:t>P</w:t>
      </w:r>
      <w:r>
        <w:tab/>
        <w:t>Linda Burr-Moxley</w:t>
      </w:r>
      <w:r>
        <w:tab/>
        <w:t>E</w:t>
      </w:r>
      <w:r>
        <w:tab/>
        <w:t>Donald Bump – HR</w:t>
      </w:r>
      <w:r>
        <w:tab/>
        <w:t>E</w:t>
      </w:r>
    </w:p>
    <w:p w:rsidR="000804E5" w:rsidRDefault="000804E5" w:rsidP="000804E5">
      <w:pPr>
        <w:pStyle w:val="NoSpacing"/>
        <w:ind w:left="720"/>
      </w:pPr>
      <w:r>
        <w:t xml:space="preserve">Dorothy Duquette           P </w:t>
      </w:r>
      <w:r>
        <w:tab/>
        <w:t>Tony Oltmann</w:t>
      </w:r>
      <w:r>
        <w:tab/>
      </w:r>
      <w:r>
        <w:tab/>
        <w:t>A</w:t>
      </w:r>
      <w:r>
        <w:tab/>
        <w:t>Bruce Calbreath – HR</w:t>
      </w:r>
      <w:r>
        <w:tab/>
        <w:t>E</w:t>
      </w:r>
    </w:p>
    <w:p w:rsidR="000804E5" w:rsidRDefault="000804E5" w:rsidP="000804E5">
      <w:pPr>
        <w:pStyle w:val="NoSpacing"/>
        <w:ind w:left="720"/>
      </w:pPr>
      <w:r>
        <w:t>John D. Gibbs</w:t>
      </w:r>
      <w:r>
        <w:tab/>
      </w:r>
      <w:r>
        <w:tab/>
        <w:t>P</w:t>
      </w:r>
      <w:r>
        <w:tab/>
        <w:t>Chips Paulson</w:t>
      </w:r>
      <w:r>
        <w:tab/>
      </w:r>
      <w:r>
        <w:tab/>
        <w:t>P</w:t>
      </w:r>
      <w:r>
        <w:tab/>
        <w:t>Brad Carloss – HR</w:t>
      </w:r>
      <w:r>
        <w:tab/>
        <w:t>P</w:t>
      </w:r>
    </w:p>
    <w:p w:rsidR="000804E5" w:rsidRDefault="000804E5" w:rsidP="000804E5">
      <w:pPr>
        <w:pStyle w:val="NoSpacing"/>
        <w:ind w:left="720"/>
      </w:pPr>
      <w:r>
        <w:t>Karl Hanhart</w:t>
      </w:r>
      <w:r>
        <w:tab/>
      </w:r>
      <w:r>
        <w:tab/>
        <w:t>P</w:t>
      </w:r>
      <w:r>
        <w:tab/>
        <w:t>John Pressler</w:t>
      </w:r>
      <w:r>
        <w:tab/>
      </w:r>
      <w:r>
        <w:tab/>
        <w:t>E</w:t>
      </w:r>
      <w:r>
        <w:tab/>
        <w:t>Harry Colquohoun-HR</w:t>
      </w:r>
      <w:r>
        <w:tab/>
        <w:t>E</w:t>
      </w:r>
    </w:p>
    <w:p w:rsidR="000804E5" w:rsidRDefault="000804E5" w:rsidP="000804E5">
      <w:pPr>
        <w:pStyle w:val="NoSpacing"/>
        <w:ind w:firstLine="720"/>
      </w:pPr>
      <w:r>
        <w:t>Calvin Harfst</w:t>
      </w:r>
      <w:r>
        <w:tab/>
      </w:r>
      <w:r>
        <w:tab/>
        <w:t>A</w:t>
      </w:r>
      <w:r>
        <w:tab/>
        <w:t>Tim Rupert</w:t>
      </w:r>
      <w:r>
        <w:tab/>
      </w:r>
      <w:r>
        <w:tab/>
        <w:t>E</w:t>
      </w:r>
      <w:r>
        <w:tab/>
        <w:t>Martha Coltvet -HR</w:t>
      </w:r>
      <w:r>
        <w:tab/>
        <w:t>E</w:t>
      </w:r>
    </w:p>
    <w:p w:rsidR="000804E5" w:rsidRDefault="000804E5" w:rsidP="000804E5">
      <w:pPr>
        <w:pStyle w:val="NoSpacing"/>
        <w:ind w:firstLine="720"/>
      </w:pPr>
      <w:r>
        <w:t>Janelle Harrison</w:t>
      </w:r>
      <w:r>
        <w:tab/>
      </w:r>
      <w:r>
        <w:tab/>
        <w:t>E</w:t>
      </w:r>
      <w:r>
        <w:tab/>
        <w:t>Karen L. Schuder</w:t>
      </w:r>
      <w:r>
        <w:tab/>
        <w:t>E</w:t>
      </w:r>
      <w:r>
        <w:tab/>
        <w:t>Peggy Cooper - HR</w:t>
      </w:r>
      <w:r>
        <w:tab/>
        <w:t>E</w:t>
      </w:r>
    </w:p>
    <w:p w:rsidR="000804E5" w:rsidRDefault="000804E5" w:rsidP="000804E5">
      <w:pPr>
        <w:pStyle w:val="NoSpacing"/>
        <w:ind w:firstLine="720"/>
      </w:pPr>
      <w:r>
        <w:t>Ron Henley</w:t>
      </w:r>
      <w:r>
        <w:tab/>
      </w:r>
      <w:r>
        <w:tab/>
        <w:t>P</w:t>
      </w:r>
      <w:r>
        <w:tab/>
        <w:t>Arlin Talley</w:t>
      </w:r>
      <w:r>
        <w:tab/>
      </w:r>
      <w:r>
        <w:tab/>
        <w:t>P</w:t>
      </w:r>
      <w:r>
        <w:tab/>
        <w:t>James DeSchmidt – HR   E</w:t>
      </w:r>
      <w:r>
        <w:tab/>
      </w:r>
      <w:r>
        <w:tab/>
      </w:r>
    </w:p>
    <w:p w:rsidR="000804E5" w:rsidRDefault="000804E5" w:rsidP="000804E5">
      <w:pPr>
        <w:pStyle w:val="NoSpacing"/>
        <w:ind w:firstLine="720"/>
      </w:pPr>
      <w:r>
        <w:t>Joel Huenemann</w:t>
      </w:r>
      <w:r>
        <w:tab/>
        <w:t>P</w:t>
      </w:r>
      <w:r>
        <w:tab/>
        <w:t>Kerry Clark Tomhave</w:t>
      </w:r>
      <w:r>
        <w:tab/>
        <w:t>A</w:t>
      </w:r>
      <w:r>
        <w:tab/>
        <w:t>David Gabriel – HR</w:t>
      </w:r>
      <w:r>
        <w:tab/>
        <w:t>E</w:t>
      </w:r>
    </w:p>
    <w:p w:rsidR="000804E5" w:rsidRDefault="000804E5" w:rsidP="000804E5">
      <w:pPr>
        <w:pStyle w:val="NoSpacing"/>
      </w:pPr>
      <w:r>
        <w:tab/>
        <w:t>Kimbrel Johnson</w:t>
      </w:r>
      <w:r>
        <w:tab/>
        <w:t>E</w:t>
      </w:r>
      <w:r>
        <w:tab/>
        <w:t>Lon Weaver</w:t>
      </w:r>
      <w:r>
        <w:tab/>
      </w:r>
      <w:r>
        <w:tab/>
        <w:t>E</w:t>
      </w:r>
      <w:r>
        <w:tab/>
      </w:r>
      <w:r w:rsidRPr="00F7020B">
        <w:t>John G. Gibbs – HR</w:t>
      </w:r>
      <w:r w:rsidRPr="00F7020B">
        <w:tab/>
        <w:t>E</w:t>
      </w:r>
      <w:r>
        <w:tab/>
      </w:r>
    </w:p>
    <w:p w:rsidR="000804E5" w:rsidRDefault="000804E5" w:rsidP="000804E5">
      <w:pPr>
        <w:pStyle w:val="NoSpacing"/>
        <w:ind w:left="720"/>
      </w:pPr>
      <w:r>
        <w:t>Kari L. Jutila</w:t>
      </w:r>
      <w:r>
        <w:tab/>
      </w:r>
      <w:r>
        <w:tab/>
        <w:t>P</w:t>
      </w:r>
      <w:r>
        <w:tab/>
      </w:r>
      <w:r w:rsidRPr="000925B7">
        <w:t>Robyn Weaver</w:t>
      </w:r>
      <w:r w:rsidRPr="000925B7">
        <w:tab/>
      </w:r>
      <w:r w:rsidRPr="000925B7">
        <w:tab/>
        <w:t>P</w:t>
      </w:r>
      <w:r>
        <w:tab/>
        <w:t>Robert Goodin – HR</w:t>
      </w:r>
      <w:r>
        <w:tab/>
        <w:t>P</w:t>
      </w:r>
    </w:p>
    <w:p w:rsidR="000804E5" w:rsidRDefault="000804E5" w:rsidP="000804E5">
      <w:pPr>
        <w:pStyle w:val="NoSpacing"/>
        <w:ind w:left="720"/>
      </w:pPr>
      <w:r w:rsidRPr="00F7020B">
        <w:t>Jeremiah Knabe</w:t>
      </w:r>
      <w:r>
        <w:tab/>
      </w:r>
      <w:r>
        <w:tab/>
        <w:t>P</w:t>
      </w:r>
      <w:r>
        <w:tab/>
        <w:t>Doug Workman</w:t>
      </w:r>
      <w:r>
        <w:tab/>
      </w:r>
      <w:r>
        <w:tab/>
        <w:t>E</w:t>
      </w:r>
      <w:r>
        <w:tab/>
        <w:t>Sue Goodin – HR</w:t>
      </w:r>
      <w:r>
        <w:tab/>
        <w:t>P</w:t>
      </w:r>
      <w:r>
        <w:tab/>
      </w:r>
      <w:r>
        <w:tab/>
      </w:r>
      <w:r>
        <w:tab/>
      </w:r>
      <w:r>
        <w:tab/>
      </w:r>
      <w:r>
        <w:tab/>
      </w:r>
      <w:r>
        <w:tab/>
      </w:r>
      <w:r>
        <w:tab/>
      </w:r>
      <w:r>
        <w:tab/>
      </w:r>
    </w:p>
    <w:p w:rsidR="000804E5" w:rsidRDefault="000804E5" w:rsidP="000804E5">
      <w:pPr>
        <w:pStyle w:val="NoSpacing"/>
        <w:ind w:left="720"/>
      </w:pPr>
      <w:r>
        <w:lastRenderedPageBreak/>
        <w:tab/>
      </w:r>
      <w:r>
        <w:tab/>
      </w:r>
      <w:r>
        <w:tab/>
      </w:r>
      <w:r>
        <w:tab/>
      </w:r>
    </w:p>
    <w:p w:rsidR="008F658A" w:rsidRDefault="008F658A" w:rsidP="000925B7">
      <w:pPr>
        <w:pStyle w:val="NoSpacing"/>
        <w:ind w:firstLine="720"/>
        <w:rPr>
          <w:rFonts w:cstheme="minorHAnsi"/>
          <w:sz w:val="24"/>
          <w:szCs w:val="24"/>
        </w:rPr>
        <w:sectPr w:rsidR="008F658A" w:rsidSect="00AD4815">
          <w:headerReference w:type="default" r:id="rId8"/>
          <w:pgSz w:w="12240" w:h="15840"/>
          <w:pgMar w:top="720" w:right="720" w:bottom="720" w:left="720" w:header="720" w:footer="720" w:gutter="0"/>
          <w:cols w:space="720"/>
          <w:docGrid w:linePitch="360"/>
        </w:sectPr>
      </w:pPr>
    </w:p>
    <w:p w:rsidR="00C55F17" w:rsidRDefault="00095985" w:rsidP="00095985">
      <w:pPr>
        <w:pStyle w:val="NoSpacing"/>
      </w:pPr>
      <w:r>
        <w:lastRenderedPageBreak/>
        <w:tab/>
      </w:r>
      <w:r w:rsidR="00F7020B">
        <w:t>Gra</w:t>
      </w:r>
      <w:r w:rsidR="00C55F17">
        <w:t>den Grobe – HR</w:t>
      </w:r>
      <w:r w:rsidR="00C55F17">
        <w:tab/>
        <w:t>E</w:t>
      </w:r>
      <w:r w:rsidR="00C55F17">
        <w:tab/>
        <w:t>Margaret Z Morris – HR</w:t>
      </w:r>
      <w:r w:rsidR="00C55F17">
        <w:tab/>
      </w:r>
      <w:r w:rsidR="00B14B20">
        <w:tab/>
      </w:r>
      <w:r w:rsidR="00C55F17">
        <w:t>E</w:t>
      </w:r>
    </w:p>
    <w:p w:rsidR="00C55F17" w:rsidRDefault="00C55F17" w:rsidP="00095985">
      <w:pPr>
        <w:pStyle w:val="NoSpacing"/>
      </w:pPr>
      <w:r>
        <w:tab/>
        <w:t>David T. Guthrie – HR</w:t>
      </w:r>
      <w:r>
        <w:tab/>
        <w:t>E</w:t>
      </w:r>
      <w:r>
        <w:tab/>
        <w:t xml:space="preserve">Eric Nielsen – HR - </w:t>
      </w:r>
      <w:r w:rsidR="00B14B20">
        <w:tab/>
      </w:r>
      <w:r w:rsidR="00B14B20">
        <w:tab/>
      </w:r>
      <w:r>
        <w:t>E</w:t>
      </w:r>
    </w:p>
    <w:p w:rsidR="00C55F17" w:rsidRDefault="00C55F17" w:rsidP="00095985">
      <w:pPr>
        <w:pStyle w:val="NoSpacing"/>
      </w:pPr>
      <w:r>
        <w:tab/>
        <w:t>Merle Harberts – HR</w:t>
      </w:r>
      <w:r>
        <w:tab/>
        <w:t>E</w:t>
      </w:r>
      <w:r>
        <w:tab/>
        <w:t>Mary Pol – HR -</w:t>
      </w:r>
      <w:r w:rsidR="00B14B20">
        <w:tab/>
      </w:r>
      <w:r w:rsidR="00B14B20">
        <w:tab/>
      </w:r>
      <w:r w:rsidR="00B14B20">
        <w:tab/>
      </w:r>
      <w:r>
        <w:t>E</w:t>
      </w:r>
    </w:p>
    <w:p w:rsidR="00C55F17" w:rsidRDefault="00C55F17" w:rsidP="00095985">
      <w:pPr>
        <w:pStyle w:val="NoSpacing"/>
      </w:pPr>
      <w:r>
        <w:tab/>
        <w:t>Charles House – HR</w:t>
      </w:r>
      <w:r>
        <w:tab/>
        <w:t>E</w:t>
      </w:r>
      <w:r>
        <w:tab/>
        <w:t>D</w:t>
      </w:r>
      <w:r w:rsidR="007216A9">
        <w:t xml:space="preserve">arrel Robertston </w:t>
      </w:r>
      <w:r w:rsidR="00B14B20">
        <w:t>–</w:t>
      </w:r>
      <w:r w:rsidR="007216A9">
        <w:t xml:space="preserve"> HR</w:t>
      </w:r>
      <w:r w:rsidR="00B14B20">
        <w:tab/>
      </w:r>
      <w:r w:rsidR="00B14B20">
        <w:tab/>
        <w:t>E</w:t>
      </w:r>
    </w:p>
    <w:p w:rsidR="00C55F17" w:rsidRDefault="00C55F17" w:rsidP="00095985">
      <w:pPr>
        <w:pStyle w:val="NoSpacing"/>
      </w:pPr>
      <w:r>
        <w:tab/>
        <w:t>Sharon J. Johnson – HR  E</w:t>
      </w:r>
      <w:r w:rsidR="00B14B20">
        <w:tab/>
        <w:t xml:space="preserve">Barbara Streng – HR </w:t>
      </w:r>
      <w:r w:rsidR="00B14B20">
        <w:tab/>
      </w:r>
      <w:r w:rsidR="00B14B20">
        <w:tab/>
        <w:t>E</w:t>
      </w:r>
    </w:p>
    <w:p w:rsidR="00C55F17" w:rsidRDefault="00C55F17" w:rsidP="00095985">
      <w:pPr>
        <w:pStyle w:val="NoSpacing"/>
      </w:pPr>
      <w:r>
        <w:tab/>
        <w:t>Nancy Knapp – HR</w:t>
      </w:r>
      <w:r>
        <w:tab/>
        <w:t>E</w:t>
      </w:r>
      <w:r w:rsidR="00B14B20">
        <w:tab/>
        <w:t>Robert Hickman – HR</w:t>
      </w:r>
      <w:r w:rsidR="00B14B20">
        <w:tab/>
      </w:r>
      <w:r w:rsidR="00B14B20">
        <w:tab/>
      </w:r>
      <w:r w:rsidR="00F7020B">
        <w:t>P</w:t>
      </w:r>
    </w:p>
    <w:p w:rsidR="00C55F17" w:rsidRDefault="00C55F17" w:rsidP="00095985">
      <w:pPr>
        <w:pStyle w:val="NoSpacing"/>
      </w:pPr>
      <w:r>
        <w:tab/>
        <w:t>Robert Light – HR</w:t>
      </w:r>
      <w:r>
        <w:tab/>
        <w:t>E</w:t>
      </w:r>
      <w:r w:rsidR="00B14B20">
        <w:tab/>
        <w:t xml:space="preserve">Roger Waid – HR </w:t>
      </w:r>
      <w:r w:rsidR="00B14B20">
        <w:tab/>
      </w:r>
      <w:r w:rsidR="00B14B20">
        <w:tab/>
        <w:t>E</w:t>
      </w:r>
    </w:p>
    <w:p w:rsidR="00943952" w:rsidRPr="008F658A" w:rsidRDefault="00C55F17" w:rsidP="00095985">
      <w:pPr>
        <w:pStyle w:val="NoSpacing"/>
      </w:pPr>
      <w:r>
        <w:tab/>
      </w:r>
      <w:r w:rsidR="003A02C2">
        <w:tab/>
      </w:r>
      <w:r w:rsidR="003A02C2">
        <w:tab/>
      </w:r>
      <w:r>
        <w:tab/>
      </w:r>
      <w:r>
        <w:tab/>
        <w:t xml:space="preserve"> </w:t>
      </w:r>
    </w:p>
    <w:p w:rsidR="00C0791B" w:rsidRDefault="00943952" w:rsidP="00C0791B">
      <w:pPr>
        <w:pStyle w:val="NoSpacing"/>
      </w:pPr>
      <w:r w:rsidRPr="008F658A">
        <w:tab/>
      </w:r>
      <w:r w:rsidR="00C0791B" w:rsidRPr="00D757E0">
        <w:rPr>
          <w:b/>
        </w:rPr>
        <w:t>Churches</w:t>
      </w:r>
      <w:r w:rsidR="00C0791B">
        <w:tab/>
      </w:r>
      <w:r w:rsidR="00C0791B">
        <w:tab/>
      </w:r>
      <w:r w:rsidR="00C0791B">
        <w:tab/>
        <w:t xml:space="preserve">    </w:t>
      </w:r>
      <w:r w:rsidR="00C565B8">
        <w:t xml:space="preserve">      </w:t>
      </w:r>
      <w:r w:rsidR="00C0791B">
        <w:t xml:space="preserve">  </w:t>
      </w:r>
      <w:r w:rsidR="00C0791B" w:rsidRPr="00D757E0">
        <w:rPr>
          <w:b/>
        </w:rPr>
        <w:t>Ruling Elder Commissioners</w:t>
      </w:r>
      <w:r w:rsidR="00C0791B">
        <w:tab/>
      </w:r>
      <w:r w:rsidR="00C0791B">
        <w:tab/>
      </w:r>
      <w:r w:rsidR="00C0791B">
        <w:tab/>
      </w:r>
      <w:r w:rsidR="00C0791B">
        <w:tab/>
      </w:r>
      <w:r w:rsidR="00C0791B">
        <w:tab/>
      </w:r>
      <w:r w:rsidR="00C0791B">
        <w:tab/>
      </w:r>
      <w:r w:rsidR="00C0791B">
        <w:tab/>
      </w:r>
    </w:p>
    <w:p w:rsidR="00C0791B" w:rsidRDefault="00C0791B" w:rsidP="00C0791B">
      <w:pPr>
        <w:pStyle w:val="NoSpacing"/>
      </w:pPr>
      <w:r>
        <w:t>Ashland-Presbyterian-Congregational</w:t>
      </w:r>
      <w:r>
        <w:tab/>
      </w:r>
      <w:r>
        <w:tab/>
      </w:r>
      <w:r w:rsidR="00016DF7">
        <w:t xml:space="preserve">            Sherry Hansen</w:t>
      </w:r>
    </w:p>
    <w:p w:rsidR="00C0791B" w:rsidRDefault="00C0791B" w:rsidP="00C0791B">
      <w:pPr>
        <w:pStyle w:val="NoSpacing"/>
      </w:pPr>
      <w:r>
        <w:t>Babbitt-Woodland</w:t>
      </w:r>
      <w:r>
        <w:tab/>
        <w:t xml:space="preserve"> </w:t>
      </w:r>
    </w:p>
    <w:p w:rsidR="00C0791B" w:rsidRDefault="00C0791B" w:rsidP="00C0791B">
      <w:pPr>
        <w:pStyle w:val="NoSpacing"/>
      </w:pPr>
      <w:r>
        <w:t xml:space="preserve">Bayfield-Bayfield </w:t>
      </w:r>
      <w:r>
        <w:tab/>
      </w:r>
      <w:r>
        <w:tab/>
      </w:r>
    </w:p>
    <w:p w:rsidR="00C0791B" w:rsidRDefault="00C0791B" w:rsidP="00C0791B">
      <w:pPr>
        <w:pStyle w:val="NoSpacing"/>
      </w:pPr>
      <w:r>
        <w:t>Bemidji-First</w:t>
      </w:r>
      <w:r>
        <w:tab/>
      </w:r>
      <w:r>
        <w:tab/>
      </w:r>
    </w:p>
    <w:p w:rsidR="00C0791B" w:rsidRDefault="00C0791B" w:rsidP="00C0791B">
      <w:pPr>
        <w:pStyle w:val="NoSpacing"/>
      </w:pPr>
      <w:r>
        <w:t>Bigfork-First</w:t>
      </w:r>
      <w:r>
        <w:tab/>
      </w:r>
      <w:r>
        <w:tab/>
      </w:r>
    </w:p>
    <w:p w:rsidR="00C0791B" w:rsidRDefault="00C0791B" w:rsidP="00C0791B">
      <w:pPr>
        <w:pStyle w:val="NoSpacing"/>
      </w:pPr>
      <w:r>
        <w:t>Bigfork-Bowstring</w:t>
      </w:r>
      <w:r>
        <w:tab/>
      </w:r>
      <w:r>
        <w:tab/>
      </w:r>
    </w:p>
    <w:p w:rsidR="00C0791B" w:rsidRDefault="00C0791B" w:rsidP="00C0791B">
      <w:pPr>
        <w:pStyle w:val="NoSpacing"/>
      </w:pPr>
      <w:r>
        <w:t>Blackduck-First</w:t>
      </w:r>
      <w:r>
        <w:tab/>
      </w:r>
      <w:r>
        <w:tab/>
      </w:r>
    </w:p>
    <w:p w:rsidR="00C0791B" w:rsidRDefault="00C0791B" w:rsidP="00C0791B">
      <w:pPr>
        <w:pStyle w:val="NoSpacing"/>
      </w:pPr>
      <w:r>
        <w:t>Bovey-Lawron</w:t>
      </w:r>
      <w:r>
        <w:tab/>
      </w:r>
      <w:r>
        <w:tab/>
      </w:r>
    </w:p>
    <w:p w:rsidR="00C0791B" w:rsidRDefault="00C0791B" w:rsidP="00C0791B">
      <w:pPr>
        <w:pStyle w:val="NoSpacing"/>
      </w:pPr>
      <w:r>
        <w:t>Brule-Brule</w:t>
      </w:r>
      <w:r>
        <w:tab/>
      </w:r>
      <w:r w:rsidR="00F50EAF">
        <w:tab/>
      </w:r>
      <w:r w:rsidR="00F50EAF">
        <w:tab/>
      </w:r>
      <w:r w:rsidR="00F50EAF">
        <w:tab/>
      </w:r>
      <w:r w:rsidR="00F50EAF">
        <w:tab/>
      </w:r>
      <w:r w:rsidR="00F50EAF">
        <w:tab/>
        <w:t>Mike Anderson</w:t>
      </w:r>
      <w:r>
        <w:tab/>
      </w:r>
    </w:p>
    <w:p w:rsidR="00C0791B" w:rsidRDefault="00C0791B" w:rsidP="00C0791B">
      <w:pPr>
        <w:pStyle w:val="NoSpacing"/>
      </w:pPr>
      <w:r>
        <w:t>Calumet-Community</w:t>
      </w:r>
      <w:r>
        <w:tab/>
      </w:r>
      <w:r>
        <w:tab/>
      </w:r>
      <w:r w:rsidR="00B850E0">
        <w:tab/>
      </w:r>
      <w:r w:rsidR="00B850E0">
        <w:tab/>
      </w:r>
      <w:r w:rsidR="00B850E0">
        <w:tab/>
        <w:t>Peggy Smith</w:t>
      </w:r>
    </w:p>
    <w:p w:rsidR="00C0791B" w:rsidRDefault="00C0791B" w:rsidP="00C0791B">
      <w:pPr>
        <w:pStyle w:val="NoSpacing"/>
      </w:pPr>
      <w:r>
        <w:t>Carlton-Paine Memorial</w:t>
      </w:r>
      <w:r>
        <w:tab/>
      </w:r>
      <w:r>
        <w:tab/>
      </w:r>
      <w:r w:rsidR="00C565B8">
        <w:tab/>
      </w:r>
      <w:r w:rsidR="00C565B8">
        <w:tab/>
      </w:r>
      <w:r w:rsidR="00C565B8">
        <w:tab/>
        <w:t>Judy Tribby</w:t>
      </w:r>
    </w:p>
    <w:p w:rsidR="00C0791B" w:rsidRDefault="00C0791B" w:rsidP="00C0791B">
      <w:pPr>
        <w:pStyle w:val="NoSpacing"/>
      </w:pPr>
      <w:r>
        <w:t>Chippewa Falls-First</w:t>
      </w:r>
      <w:r>
        <w:tab/>
      </w:r>
      <w:r>
        <w:tab/>
      </w:r>
      <w:r w:rsidR="00B850E0">
        <w:tab/>
      </w:r>
      <w:r w:rsidR="00B850E0">
        <w:tab/>
      </w:r>
      <w:r w:rsidR="00B850E0">
        <w:tab/>
        <w:t>Bob Denham</w:t>
      </w:r>
    </w:p>
    <w:p w:rsidR="00C0791B" w:rsidRDefault="00C0791B" w:rsidP="00C0791B">
      <w:pPr>
        <w:pStyle w:val="NoSpacing"/>
      </w:pPr>
      <w:r>
        <w:t>Cloquet-Presbyterian Church of Cloquet</w:t>
      </w:r>
    </w:p>
    <w:p w:rsidR="00C0791B" w:rsidRDefault="00C0791B" w:rsidP="00C0791B">
      <w:pPr>
        <w:pStyle w:val="NoSpacing"/>
      </w:pPr>
      <w:r>
        <w:t>Coleraine-First United</w:t>
      </w:r>
      <w:r>
        <w:tab/>
      </w:r>
      <w:r w:rsidR="00F50EAF">
        <w:tab/>
      </w:r>
      <w:r w:rsidR="00F50EAF">
        <w:tab/>
      </w:r>
      <w:r w:rsidR="00F50EAF">
        <w:tab/>
      </w:r>
      <w:r w:rsidR="00F50EAF">
        <w:tab/>
      </w:r>
      <w:r w:rsidR="00016DF7">
        <w:t>Kari</w:t>
      </w:r>
      <w:r w:rsidR="00D95946">
        <w:t>n</w:t>
      </w:r>
      <w:r w:rsidR="00016DF7">
        <w:t xml:space="preserve"> McAuley</w:t>
      </w:r>
      <w:r>
        <w:tab/>
      </w:r>
    </w:p>
    <w:p w:rsidR="00016DF7" w:rsidRDefault="00C0791B" w:rsidP="00016DF7">
      <w:pPr>
        <w:pStyle w:val="NoSpacing"/>
      </w:pPr>
      <w:r>
        <w:t>Cornell-First</w:t>
      </w:r>
      <w:r>
        <w:tab/>
      </w:r>
      <w:r>
        <w:tab/>
      </w:r>
      <w:r w:rsidR="00B850E0">
        <w:tab/>
      </w:r>
      <w:r w:rsidR="00B850E0">
        <w:tab/>
      </w:r>
      <w:r w:rsidR="00B850E0">
        <w:tab/>
      </w:r>
      <w:r w:rsidR="00B850E0">
        <w:tab/>
      </w:r>
    </w:p>
    <w:p w:rsidR="00C0791B" w:rsidRDefault="00C1107E" w:rsidP="00C0791B">
      <w:pPr>
        <w:pStyle w:val="NoSpacing"/>
      </w:pPr>
      <w:r>
        <w:t>Duluth – First</w:t>
      </w:r>
      <w:r>
        <w:tab/>
      </w:r>
      <w:r>
        <w:tab/>
      </w:r>
      <w:r>
        <w:tab/>
      </w:r>
      <w:r>
        <w:tab/>
      </w:r>
      <w:r>
        <w:tab/>
      </w:r>
      <w:r>
        <w:tab/>
        <w:t>Ted Policka</w:t>
      </w:r>
      <w:r w:rsidR="00C0791B">
        <w:tab/>
      </w:r>
      <w:r w:rsidR="00C0791B">
        <w:tab/>
      </w:r>
    </w:p>
    <w:p w:rsidR="001F58BC" w:rsidRDefault="00C0791B" w:rsidP="00C0791B">
      <w:pPr>
        <w:pStyle w:val="NoSpacing"/>
      </w:pPr>
      <w:r>
        <w:t>Duluth-Glen Avon</w:t>
      </w:r>
      <w:r>
        <w:tab/>
      </w:r>
      <w:r>
        <w:tab/>
      </w:r>
      <w:r w:rsidR="00F50EAF">
        <w:tab/>
      </w:r>
      <w:r w:rsidR="00F50EAF">
        <w:tab/>
      </w:r>
      <w:r w:rsidR="00F50EAF">
        <w:tab/>
      </w:r>
      <w:r w:rsidR="00B850E0">
        <w:t>Jan Simmons</w:t>
      </w:r>
    </w:p>
    <w:p w:rsidR="00B850E0" w:rsidRDefault="00C0791B" w:rsidP="00C0791B">
      <w:pPr>
        <w:pStyle w:val="NoSpacing"/>
      </w:pPr>
      <w:r>
        <w:t>Duluth-Lakeside</w:t>
      </w:r>
      <w:r>
        <w:tab/>
      </w:r>
      <w:r>
        <w:tab/>
      </w:r>
      <w:r w:rsidR="00C565B8">
        <w:t xml:space="preserve">                                         </w:t>
      </w:r>
      <w:r w:rsidR="00F50EAF">
        <w:t xml:space="preserve">  </w:t>
      </w:r>
      <w:r w:rsidR="00B850E0">
        <w:t xml:space="preserve"> Donald Swanstrom</w:t>
      </w:r>
    </w:p>
    <w:p w:rsidR="00C0791B" w:rsidRDefault="00C0791B" w:rsidP="00C0791B">
      <w:pPr>
        <w:pStyle w:val="NoSpacing"/>
      </w:pPr>
      <w:r>
        <w:t>Duluth-Pike Lake</w:t>
      </w:r>
      <w:r>
        <w:tab/>
      </w:r>
      <w:r>
        <w:tab/>
      </w:r>
    </w:p>
    <w:p w:rsidR="00C0791B" w:rsidRDefault="00C0791B" w:rsidP="00C0791B">
      <w:pPr>
        <w:pStyle w:val="NoSpacing"/>
      </w:pPr>
      <w:r>
        <w:t xml:space="preserve">Duluth-Westminster                                          </w:t>
      </w:r>
      <w:r w:rsidR="00C565B8">
        <w:t xml:space="preserve">                     </w:t>
      </w:r>
      <w:r w:rsidR="00F50EAF">
        <w:t xml:space="preserve">  </w:t>
      </w:r>
      <w:r w:rsidR="00C565B8">
        <w:t>Paul Rigstad</w:t>
      </w:r>
      <w:r>
        <w:t xml:space="preserve"> </w:t>
      </w:r>
      <w:r>
        <w:tab/>
      </w:r>
      <w:r>
        <w:tab/>
      </w:r>
    </w:p>
    <w:p w:rsidR="00C0791B" w:rsidRDefault="00C0791B" w:rsidP="00C0791B">
      <w:pPr>
        <w:pStyle w:val="NoSpacing"/>
      </w:pPr>
      <w:r>
        <w:t>Eau Claire-First</w:t>
      </w:r>
      <w:r>
        <w:tab/>
      </w:r>
      <w:r w:rsidR="00C565B8">
        <w:t xml:space="preserve">                                                                       </w:t>
      </w:r>
      <w:r w:rsidR="00F50EAF">
        <w:t xml:space="preserve">  </w:t>
      </w:r>
      <w:r>
        <w:t>Liz Snyder</w:t>
      </w:r>
      <w:r>
        <w:tab/>
      </w:r>
    </w:p>
    <w:p w:rsidR="00C0791B" w:rsidRDefault="00C0791B" w:rsidP="00C0791B">
      <w:pPr>
        <w:pStyle w:val="NoSpacing"/>
      </w:pPr>
      <w:r>
        <w:t>Eau Claire-North</w:t>
      </w:r>
      <w:r>
        <w:tab/>
      </w:r>
      <w:r>
        <w:tab/>
      </w:r>
    </w:p>
    <w:p w:rsidR="00C0791B" w:rsidRDefault="00C0791B" w:rsidP="00B850E0">
      <w:pPr>
        <w:pStyle w:val="NoSpacing"/>
        <w:tabs>
          <w:tab w:val="left" w:pos="720"/>
          <w:tab w:val="left" w:pos="1440"/>
          <w:tab w:val="center" w:pos="5400"/>
        </w:tabs>
      </w:pPr>
      <w:r>
        <w:t>Ely-First</w:t>
      </w:r>
      <w:r>
        <w:tab/>
      </w:r>
      <w:r>
        <w:tab/>
      </w:r>
      <w:r w:rsidR="00B850E0">
        <w:t xml:space="preserve">                                                                         Brad Dekkers</w:t>
      </w:r>
      <w:r w:rsidR="00B850E0">
        <w:tab/>
      </w:r>
      <w:r w:rsidR="00B850E0">
        <w:tab/>
      </w:r>
    </w:p>
    <w:p w:rsidR="00C0791B" w:rsidRDefault="00C0791B" w:rsidP="00C0791B">
      <w:pPr>
        <w:pStyle w:val="NoSpacing"/>
      </w:pPr>
      <w:r>
        <w:t>Goodland-</w:t>
      </w:r>
    </w:p>
    <w:p w:rsidR="00C0791B" w:rsidRDefault="00C0791B" w:rsidP="00C0791B">
      <w:pPr>
        <w:pStyle w:val="NoSpacing"/>
      </w:pPr>
      <w:r>
        <w:t>Gordon-First</w:t>
      </w:r>
      <w:r>
        <w:tab/>
      </w:r>
      <w:r>
        <w:tab/>
      </w:r>
    </w:p>
    <w:p w:rsidR="00C0791B" w:rsidRDefault="00C0791B" w:rsidP="00C0791B">
      <w:pPr>
        <w:pStyle w:val="NoSpacing"/>
      </w:pPr>
      <w:r>
        <w:t>Grand Rapids-Community</w:t>
      </w:r>
      <w:r>
        <w:tab/>
      </w:r>
      <w:r>
        <w:tab/>
      </w:r>
    </w:p>
    <w:p w:rsidR="00C0791B" w:rsidRDefault="00C0791B" w:rsidP="00C0791B">
      <w:pPr>
        <w:pStyle w:val="NoSpacing"/>
      </w:pPr>
      <w:r>
        <w:t>Hannibal-New Hope</w:t>
      </w:r>
      <w:r>
        <w:tab/>
      </w:r>
      <w:r>
        <w:tab/>
      </w:r>
    </w:p>
    <w:p w:rsidR="00C0791B" w:rsidRDefault="00C0791B" w:rsidP="00C0791B">
      <w:pPr>
        <w:pStyle w:val="NoSpacing"/>
      </w:pPr>
      <w:r>
        <w:t>Hibbing-First</w:t>
      </w:r>
      <w:r>
        <w:tab/>
      </w:r>
      <w:r>
        <w:tab/>
      </w:r>
    </w:p>
    <w:p w:rsidR="00C0791B" w:rsidRDefault="00C0791B" w:rsidP="00C0791B">
      <w:pPr>
        <w:pStyle w:val="NoSpacing"/>
      </w:pPr>
      <w:r>
        <w:t>Hurley-First</w:t>
      </w:r>
      <w:r>
        <w:tab/>
      </w:r>
      <w:r>
        <w:tab/>
      </w:r>
    </w:p>
    <w:p w:rsidR="00C0791B" w:rsidRDefault="00C0791B" w:rsidP="00C0791B">
      <w:pPr>
        <w:pStyle w:val="NoSpacing"/>
      </w:pPr>
      <w:r>
        <w:t>Iron River-Calvary</w:t>
      </w:r>
      <w:r>
        <w:tab/>
      </w:r>
      <w:r>
        <w:tab/>
      </w:r>
    </w:p>
    <w:p w:rsidR="00C0791B" w:rsidRDefault="00C0791B" w:rsidP="00C0791B">
      <w:pPr>
        <w:pStyle w:val="NoSpacing"/>
      </w:pPr>
      <w:r>
        <w:t>Ironwood-First</w:t>
      </w:r>
      <w:r>
        <w:tab/>
      </w:r>
      <w:r>
        <w:tab/>
      </w:r>
    </w:p>
    <w:p w:rsidR="00C0791B" w:rsidRDefault="00C0791B" w:rsidP="00C0791B">
      <w:pPr>
        <w:pStyle w:val="NoSpacing"/>
      </w:pPr>
      <w:r>
        <w:t>Keewatin-Cong. of the Good Shepherd</w:t>
      </w:r>
      <w:r>
        <w:tab/>
      </w:r>
      <w:r>
        <w:tab/>
      </w:r>
    </w:p>
    <w:p w:rsidR="00C0791B" w:rsidRDefault="00C0791B" w:rsidP="00C0791B">
      <w:pPr>
        <w:pStyle w:val="NoSpacing"/>
      </w:pPr>
      <w:r>
        <w:t>Lac du Flambeau-Community</w:t>
      </w:r>
      <w:r>
        <w:tab/>
      </w:r>
      <w:r>
        <w:tab/>
      </w:r>
    </w:p>
    <w:p w:rsidR="00C0791B" w:rsidRDefault="00C0791B" w:rsidP="00C0791B">
      <w:pPr>
        <w:pStyle w:val="NoSpacing"/>
      </w:pPr>
      <w:r>
        <w:t>Lake Nebagamon-First</w:t>
      </w:r>
      <w:r>
        <w:tab/>
      </w:r>
      <w:r>
        <w:tab/>
      </w:r>
    </w:p>
    <w:p w:rsidR="00C0791B" w:rsidRDefault="00C0791B" w:rsidP="00C0791B">
      <w:pPr>
        <w:pStyle w:val="NoSpacing"/>
      </w:pPr>
      <w:r>
        <w:t>Manitowish Waters-Community</w:t>
      </w:r>
      <w:r>
        <w:tab/>
      </w:r>
      <w:r>
        <w:tab/>
      </w:r>
    </w:p>
    <w:p w:rsidR="00C0791B" w:rsidRDefault="00C0791B" w:rsidP="00C0791B">
      <w:pPr>
        <w:pStyle w:val="NoSpacing"/>
      </w:pPr>
      <w:r>
        <w:t>McGrath-Calvary</w:t>
      </w:r>
      <w:r>
        <w:tab/>
      </w:r>
      <w:r>
        <w:tab/>
      </w:r>
    </w:p>
    <w:p w:rsidR="00C0791B" w:rsidRDefault="00C0791B" w:rsidP="00C0791B">
      <w:pPr>
        <w:pStyle w:val="NoSpacing"/>
      </w:pPr>
      <w:r>
        <w:t>McGregor-Round Lake</w:t>
      </w:r>
      <w:r>
        <w:tab/>
      </w:r>
      <w:r>
        <w:tab/>
      </w:r>
    </w:p>
    <w:p w:rsidR="00C0791B" w:rsidRDefault="00C0791B" w:rsidP="00C0791B">
      <w:pPr>
        <w:pStyle w:val="NoSpacing"/>
      </w:pPr>
      <w:r>
        <w:t>Park Rapids-Trinity</w:t>
      </w:r>
      <w:r>
        <w:tab/>
      </w:r>
      <w:r w:rsidR="00C565B8">
        <w:tab/>
      </w:r>
      <w:r w:rsidR="00C565B8">
        <w:tab/>
      </w:r>
      <w:r w:rsidR="00C565B8">
        <w:tab/>
      </w:r>
      <w:r w:rsidR="00C565B8">
        <w:tab/>
      </w:r>
      <w:r w:rsidR="005374D2">
        <w:t>Rosemary M</w:t>
      </w:r>
      <w:r w:rsidR="00C565B8">
        <w:t>oody</w:t>
      </w:r>
      <w:r>
        <w:tab/>
      </w:r>
    </w:p>
    <w:p w:rsidR="00C0791B" w:rsidRDefault="00C0791B" w:rsidP="00C0791B">
      <w:pPr>
        <w:pStyle w:val="NoSpacing"/>
      </w:pPr>
      <w:r>
        <w:t>Phillips-First</w:t>
      </w:r>
      <w:r>
        <w:tab/>
      </w:r>
      <w:r>
        <w:tab/>
      </w:r>
    </w:p>
    <w:p w:rsidR="00C0791B" w:rsidRDefault="00C0791B" w:rsidP="00C0791B">
      <w:pPr>
        <w:pStyle w:val="NoSpacing"/>
      </w:pPr>
      <w:r>
        <w:t>Rice Lake-United</w:t>
      </w:r>
      <w:r>
        <w:tab/>
      </w:r>
      <w:r>
        <w:tab/>
      </w:r>
    </w:p>
    <w:p w:rsidR="00C0791B" w:rsidRDefault="00C0791B" w:rsidP="00C0791B">
      <w:pPr>
        <w:pStyle w:val="NoSpacing"/>
      </w:pPr>
      <w:r>
        <w:lastRenderedPageBreak/>
        <w:t>Saxon-Saxon-Gurney Community</w:t>
      </w:r>
      <w:r>
        <w:tab/>
      </w:r>
      <w:r>
        <w:tab/>
      </w:r>
    </w:p>
    <w:p w:rsidR="00C0791B" w:rsidRDefault="00C0791B" w:rsidP="00C0791B">
      <w:pPr>
        <w:pStyle w:val="NoSpacing"/>
      </w:pPr>
      <w:r>
        <w:t>Silver Bay-United Protestant</w:t>
      </w:r>
      <w:r>
        <w:tab/>
      </w:r>
      <w:r>
        <w:tab/>
      </w:r>
    </w:p>
    <w:p w:rsidR="00C0791B" w:rsidRDefault="00C0791B" w:rsidP="00C0791B">
      <w:pPr>
        <w:pStyle w:val="NoSpacing"/>
      </w:pPr>
      <w:r>
        <w:t>Solon Springs-First</w:t>
      </w:r>
      <w:r>
        <w:tab/>
      </w:r>
      <w:r>
        <w:tab/>
      </w:r>
    </w:p>
    <w:p w:rsidR="00C0791B" w:rsidRDefault="00C0791B" w:rsidP="00C0791B">
      <w:pPr>
        <w:pStyle w:val="NoSpacing"/>
      </w:pPr>
      <w:r>
        <w:t>Superior-Country Peace</w:t>
      </w:r>
      <w:r>
        <w:tab/>
      </w:r>
      <w:r>
        <w:tab/>
      </w:r>
      <w:r w:rsidR="00B850E0">
        <w:tab/>
      </w:r>
      <w:r w:rsidR="00B850E0">
        <w:tab/>
      </w:r>
      <w:r w:rsidR="00B850E0">
        <w:tab/>
        <w:t>Julie Pendergest</w:t>
      </w:r>
    </w:p>
    <w:p w:rsidR="00C0791B" w:rsidRDefault="00C0791B" w:rsidP="00C0791B">
      <w:pPr>
        <w:pStyle w:val="NoSpacing"/>
      </w:pPr>
      <w:r>
        <w:t>Superior-United</w:t>
      </w:r>
      <w:r>
        <w:tab/>
      </w:r>
      <w:r>
        <w:tab/>
      </w:r>
      <w:r w:rsidR="00B850E0">
        <w:tab/>
      </w:r>
      <w:r w:rsidR="00B850E0">
        <w:tab/>
      </w:r>
      <w:r w:rsidR="00B850E0">
        <w:tab/>
      </w:r>
      <w:r w:rsidR="00B850E0">
        <w:tab/>
        <w:t>Deb Emery</w:t>
      </w:r>
    </w:p>
    <w:p w:rsidR="00C0791B" w:rsidRDefault="00C0791B" w:rsidP="00C0791B">
      <w:pPr>
        <w:pStyle w:val="NoSpacing"/>
      </w:pPr>
      <w:r>
        <w:t>Tamarack-First</w:t>
      </w:r>
      <w:r>
        <w:tab/>
      </w:r>
      <w:r>
        <w:tab/>
      </w:r>
    </w:p>
    <w:p w:rsidR="00C0791B" w:rsidRDefault="00457BA9" w:rsidP="00457BA9">
      <w:pPr>
        <w:pStyle w:val="NoSpacing"/>
      </w:pPr>
      <w:r>
        <w:t>Tower- St. James</w:t>
      </w:r>
      <w:r w:rsidR="00C0791B">
        <w:tab/>
      </w:r>
      <w:r w:rsidR="00C0791B">
        <w:tab/>
      </w:r>
    </w:p>
    <w:p w:rsidR="00C0791B" w:rsidRDefault="00C0791B" w:rsidP="00C0791B">
      <w:pPr>
        <w:pStyle w:val="NoSpacing"/>
      </w:pPr>
      <w:r>
        <w:t>Two Harbors-United</w:t>
      </w:r>
      <w:r>
        <w:tab/>
      </w:r>
      <w:r>
        <w:tab/>
      </w:r>
      <w:r w:rsidR="00F50EAF">
        <w:tab/>
      </w:r>
      <w:r w:rsidR="00F50EAF">
        <w:tab/>
      </w:r>
      <w:r w:rsidR="00F50EAF">
        <w:tab/>
        <w:t>Lenore Johnson</w:t>
      </w:r>
    </w:p>
    <w:p w:rsidR="00C0791B" w:rsidRDefault="00C0791B" w:rsidP="00640F1D">
      <w:pPr>
        <w:pStyle w:val="NoSpacing"/>
        <w:tabs>
          <w:tab w:val="left" w:pos="720"/>
          <w:tab w:val="left" w:pos="1440"/>
          <w:tab w:val="left" w:pos="2160"/>
          <w:tab w:val="left" w:pos="2880"/>
          <w:tab w:val="left" w:pos="3600"/>
          <w:tab w:val="center" w:pos="5400"/>
        </w:tabs>
      </w:pPr>
      <w:r>
        <w:t>Virginia-Hope Community</w:t>
      </w:r>
      <w:r>
        <w:tab/>
      </w:r>
      <w:r>
        <w:tab/>
      </w:r>
      <w:r w:rsidR="00640F1D">
        <w:tab/>
      </w:r>
    </w:p>
    <w:p w:rsidR="00C0791B" w:rsidRDefault="00C0791B" w:rsidP="00C0791B">
      <w:pPr>
        <w:pStyle w:val="NoSpacing"/>
      </w:pPr>
      <w:r>
        <w:t>Wahkon-Wahkon</w:t>
      </w:r>
      <w:r>
        <w:tab/>
      </w:r>
      <w:r>
        <w:tab/>
      </w:r>
    </w:p>
    <w:p w:rsidR="00C0791B" w:rsidRDefault="00C0791B" w:rsidP="00C0791B">
      <w:pPr>
        <w:pStyle w:val="NoSpacing"/>
      </w:pPr>
      <w:r>
        <w:t>Warba-Presbyterian Church</w:t>
      </w:r>
      <w:r>
        <w:tab/>
      </w:r>
      <w:r>
        <w:tab/>
      </w:r>
    </w:p>
    <w:p w:rsidR="00C0791B" w:rsidRDefault="00C0791B" w:rsidP="00C0791B">
      <w:pPr>
        <w:pStyle w:val="NoSpacing"/>
      </w:pPr>
      <w:r>
        <w:t>Willow River-First</w:t>
      </w:r>
      <w:r>
        <w:tab/>
      </w:r>
      <w:r w:rsidR="00C565B8">
        <w:tab/>
      </w:r>
      <w:r w:rsidR="00C565B8">
        <w:tab/>
      </w:r>
      <w:r w:rsidR="00C565B8">
        <w:tab/>
      </w:r>
      <w:r w:rsidR="00C565B8">
        <w:tab/>
      </w:r>
      <w:r>
        <w:t>Deb Stewart</w:t>
      </w:r>
      <w:r>
        <w:tab/>
      </w:r>
    </w:p>
    <w:p w:rsidR="00C0791B" w:rsidRDefault="00C0791B" w:rsidP="00C0791B">
      <w:pPr>
        <w:pStyle w:val="NoSpacing"/>
      </w:pPr>
      <w:r>
        <w:t>Winter-First</w:t>
      </w:r>
      <w:r>
        <w:tab/>
      </w:r>
      <w:r>
        <w:tab/>
      </w:r>
    </w:p>
    <w:p w:rsidR="00C565B8" w:rsidRDefault="00C0791B" w:rsidP="00C0791B">
      <w:pPr>
        <w:pStyle w:val="NoSpacing"/>
      </w:pPr>
      <w:r>
        <w:t>Wrenshall-First</w:t>
      </w:r>
      <w:r>
        <w:tab/>
      </w:r>
      <w:r>
        <w:tab/>
      </w:r>
      <w:r w:rsidR="00943952" w:rsidRPr="008F658A">
        <w:tab/>
      </w:r>
      <w:r w:rsidR="00943952" w:rsidRPr="008F658A">
        <w:tab/>
        <w:t xml:space="preserve">           </w:t>
      </w:r>
      <w:r w:rsidR="009F4DD8" w:rsidRPr="008F658A">
        <w:tab/>
      </w:r>
      <w:r w:rsidR="009F4DD8" w:rsidRPr="008F658A">
        <w:tab/>
      </w:r>
      <w:r w:rsidR="00C565B8">
        <w:t>Christine Merritt</w:t>
      </w:r>
    </w:p>
    <w:p w:rsidR="00640F1D" w:rsidRDefault="00640F1D" w:rsidP="00C0791B">
      <w:pPr>
        <w:pStyle w:val="NoSpacing"/>
      </w:pPr>
    </w:p>
    <w:p w:rsidR="00640F1D" w:rsidRDefault="00640F1D" w:rsidP="00640F1D">
      <w:pPr>
        <w:pStyle w:val="NoSpacing"/>
        <w:rPr>
          <w:b/>
        </w:rPr>
      </w:pPr>
      <w:r>
        <w:rPr>
          <w:b/>
        </w:rPr>
        <w:t>Corresponding Members:</w:t>
      </w:r>
    </w:p>
    <w:p w:rsidR="00F50B61" w:rsidRDefault="00F50B61" w:rsidP="00F50B61">
      <w:pPr>
        <w:pStyle w:val="NoSpacing"/>
      </w:pPr>
      <w:r>
        <w:t>Ken Green – Board of Pensions</w:t>
      </w:r>
    </w:p>
    <w:p w:rsidR="00F50B61" w:rsidRDefault="00F50B61" w:rsidP="00F50B61">
      <w:pPr>
        <w:pStyle w:val="NoSpacing"/>
      </w:pPr>
      <w:r>
        <w:t>Paul Grier -   Presbyterian Foundation</w:t>
      </w:r>
    </w:p>
    <w:p w:rsidR="00F50B61" w:rsidRDefault="00F50B61" w:rsidP="00F50B61">
      <w:pPr>
        <w:pStyle w:val="NoSpacing"/>
      </w:pPr>
      <w:r>
        <w:t xml:space="preserve">Ken Ribe -     Presbytery of The Twin Cities  </w:t>
      </w:r>
    </w:p>
    <w:p w:rsidR="00F50B61" w:rsidRDefault="00F50B61" w:rsidP="00F50B61">
      <w:pPr>
        <w:pStyle w:val="NoSpacing"/>
      </w:pPr>
      <w:r>
        <w:t>Rev. Carolyn Mowchan – Pastor, Westminster Presbyterian Church</w:t>
      </w:r>
    </w:p>
    <w:p w:rsidR="00F50B61" w:rsidRDefault="00F50B61" w:rsidP="00F50B61">
      <w:pPr>
        <w:pStyle w:val="NoSpacing"/>
      </w:pPr>
      <w:r>
        <w:t xml:space="preserve">Rev. Paula Gaboury – Pastor, United Church of Two Harbors </w:t>
      </w:r>
    </w:p>
    <w:p w:rsidR="00F50B61" w:rsidRDefault="00F50B61" w:rsidP="00F50B61">
      <w:pPr>
        <w:pStyle w:val="NoSpacing"/>
      </w:pPr>
    </w:p>
    <w:p w:rsidR="00C565B8" w:rsidRDefault="00640F1D" w:rsidP="00F50B61">
      <w:pPr>
        <w:pStyle w:val="NoSpacing"/>
        <w:rPr>
          <w:b/>
        </w:rPr>
      </w:pPr>
      <w:r w:rsidRPr="00640F1D">
        <w:rPr>
          <w:b/>
        </w:rPr>
        <w:t>Commissioned Ruling Elders</w:t>
      </w:r>
      <w:r>
        <w:rPr>
          <w:b/>
        </w:rPr>
        <w:tab/>
      </w:r>
    </w:p>
    <w:p w:rsidR="009F4DD8" w:rsidRPr="003F087D" w:rsidRDefault="00F50EAF" w:rsidP="00C565B8">
      <w:pPr>
        <w:pStyle w:val="NoSpacing"/>
        <w:numPr>
          <w:ilvl w:val="0"/>
          <w:numId w:val="4"/>
        </w:numPr>
        <w:rPr>
          <w:rFonts w:cstheme="minorHAnsi"/>
          <w:sz w:val="24"/>
          <w:szCs w:val="24"/>
        </w:rPr>
      </w:pPr>
      <w:r>
        <w:rPr>
          <w:rFonts w:cstheme="minorHAnsi"/>
        </w:rPr>
        <w:t>Betty Starkey,  – Willow River</w:t>
      </w:r>
    </w:p>
    <w:p w:rsidR="003F087D" w:rsidRPr="005374D2" w:rsidRDefault="003F087D" w:rsidP="00C565B8">
      <w:pPr>
        <w:pStyle w:val="NoSpacing"/>
        <w:numPr>
          <w:ilvl w:val="0"/>
          <w:numId w:val="4"/>
        </w:numPr>
        <w:rPr>
          <w:rFonts w:cstheme="minorHAnsi"/>
          <w:sz w:val="24"/>
          <w:szCs w:val="24"/>
        </w:rPr>
      </w:pPr>
      <w:r>
        <w:rPr>
          <w:rFonts w:cstheme="minorHAnsi"/>
        </w:rPr>
        <w:t xml:space="preserve">Bev Thompson </w:t>
      </w:r>
      <w:r w:rsidR="005374D2">
        <w:rPr>
          <w:rFonts w:cstheme="minorHAnsi"/>
        </w:rPr>
        <w:t>–</w:t>
      </w:r>
      <w:r>
        <w:rPr>
          <w:rFonts w:cstheme="minorHAnsi"/>
        </w:rPr>
        <w:t xml:space="preserve"> </w:t>
      </w:r>
      <w:r w:rsidR="00673E7A">
        <w:rPr>
          <w:rFonts w:cstheme="minorHAnsi"/>
        </w:rPr>
        <w:t>Cornell, Hannibal</w:t>
      </w:r>
    </w:p>
    <w:p w:rsidR="005374D2" w:rsidRPr="005374D2" w:rsidRDefault="005374D2" w:rsidP="00C565B8">
      <w:pPr>
        <w:pStyle w:val="NoSpacing"/>
        <w:numPr>
          <w:ilvl w:val="0"/>
          <w:numId w:val="4"/>
        </w:numPr>
        <w:rPr>
          <w:rFonts w:cstheme="minorHAnsi"/>
          <w:sz w:val="24"/>
          <w:szCs w:val="24"/>
        </w:rPr>
      </w:pPr>
      <w:r>
        <w:rPr>
          <w:rFonts w:cstheme="minorHAnsi"/>
        </w:rPr>
        <w:t>Jack Fashbaugh – Iron River</w:t>
      </w:r>
    </w:p>
    <w:p w:rsidR="005374D2" w:rsidRPr="005171B7" w:rsidRDefault="005374D2" w:rsidP="00C565B8">
      <w:pPr>
        <w:pStyle w:val="NoSpacing"/>
        <w:numPr>
          <w:ilvl w:val="0"/>
          <w:numId w:val="4"/>
        </w:numPr>
        <w:rPr>
          <w:rFonts w:cstheme="minorHAnsi"/>
        </w:rPr>
      </w:pPr>
      <w:r w:rsidRPr="005171B7">
        <w:rPr>
          <w:rFonts w:cstheme="minorHAnsi"/>
        </w:rPr>
        <w:t>Leslie Anderson- Pioneer Parish</w:t>
      </w:r>
    </w:p>
    <w:p w:rsidR="005374D2" w:rsidRDefault="005374D2" w:rsidP="005374D2">
      <w:pPr>
        <w:pStyle w:val="NoSpacing"/>
        <w:ind w:left="720"/>
        <w:rPr>
          <w:rFonts w:cstheme="minorHAnsi"/>
          <w:sz w:val="24"/>
          <w:szCs w:val="24"/>
        </w:rPr>
      </w:pPr>
    </w:p>
    <w:p w:rsidR="00BA3E8A" w:rsidRDefault="00BA3E8A" w:rsidP="00943952">
      <w:pPr>
        <w:ind w:firstLine="720"/>
        <w:rPr>
          <w:rFonts w:cstheme="minorHAnsi"/>
          <w:sz w:val="24"/>
          <w:szCs w:val="24"/>
        </w:rPr>
        <w:sectPr w:rsidR="00BA3E8A" w:rsidSect="00BA3E8A">
          <w:type w:val="continuous"/>
          <w:pgSz w:w="12240" w:h="15840"/>
          <w:pgMar w:top="720" w:right="720" w:bottom="720" w:left="720" w:header="720" w:footer="720" w:gutter="0"/>
          <w:cols w:space="720"/>
          <w:docGrid w:linePitch="360"/>
        </w:sectPr>
      </w:pPr>
    </w:p>
    <w:p w:rsidR="00943952" w:rsidRDefault="00C565B8" w:rsidP="00C565B8">
      <w:pPr>
        <w:pStyle w:val="NoSpacing"/>
      </w:pPr>
      <w:r w:rsidRPr="00C565B8">
        <w:rPr>
          <w:b/>
        </w:rPr>
        <w:lastRenderedPageBreak/>
        <w:t>Council Members</w:t>
      </w:r>
      <w:r>
        <w:rPr>
          <w:b/>
        </w:rPr>
        <w:t xml:space="preserve"> </w:t>
      </w:r>
      <w:r>
        <w:t>(Those not accounted for elsewhere)</w:t>
      </w:r>
    </w:p>
    <w:p w:rsidR="00783F05" w:rsidRPr="00673E7A" w:rsidRDefault="00673E7A" w:rsidP="00673E7A">
      <w:pPr>
        <w:pStyle w:val="NoSpacing"/>
        <w:numPr>
          <w:ilvl w:val="0"/>
          <w:numId w:val="26"/>
        </w:numPr>
        <w:rPr>
          <w:b/>
        </w:rPr>
      </w:pPr>
      <w:r>
        <w:t>Mary Voss – COM</w:t>
      </w:r>
    </w:p>
    <w:p w:rsidR="00673E7A" w:rsidRDefault="00673E7A" w:rsidP="00673E7A">
      <w:pPr>
        <w:pStyle w:val="NoSpacing"/>
        <w:numPr>
          <w:ilvl w:val="0"/>
          <w:numId w:val="26"/>
        </w:numPr>
        <w:rPr>
          <w:b/>
        </w:rPr>
      </w:pPr>
      <w:r>
        <w:t>Larry Annett - COM</w:t>
      </w:r>
    </w:p>
    <w:p w:rsidR="00C565B8" w:rsidRDefault="00C565B8" w:rsidP="00C565B8">
      <w:pPr>
        <w:pStyle w:val="NoSpacing"/>
        <w:rPr>
          <w:b/>
        </w:rPr>
      </w:pPr>
      <w:r>
        <w:rPr>
          <w:b/>
        </w:rPr>
        <w:t>Under Care</w:t>
      </w:r>
    </w:p>
    <w:p w:rsidR="00C565B8" w:rsidRDefault="00C565B8" w:rsidP="00457BA9">
      <w:pPr>
        <w:pStyle w:val="NoSpacing"/>
        <w:numPr>
          <w:ilvl w:val="0"/>
          <w:numId w:val="9"/>
        </w:numPr>
      </w:pPr>
      <w:r>
        <w:t>None</w:t>
      </w:r>
    </w:p>
    <w:p w:rsidR="00836B4F" w:rsidRDefault="00836B4F" w:rsidP="00836B4F">
      <w:pPr>
        <w:pStyle w:val="NoSpacing"/>
        <w:rPr>
          <w:b/>
        </w:rPr>
      </w:pPr>
      <w:r w:rsidRPr="00836B4F">
        <w:rPr>
          <w:b/>
        </w:rPr>
        <w:t>Visitors, Observers</w:t>
      </w:r>
    </w:p>
    <w:p w:rsidR="00673E7A" w:rsidRPr="001C4A10" w:rsidRDefault="001C4A10" w:rsidP="00673E7A">
      <w:pPr>
        <w:pStyle w:val="NoSpacing"/>
        <w:numPr>
          <w:ilvl w:val="0"/>
          <w:numId w:val="9"/>
        </w:numPr>
        <w:rPr>
          <w:b/>
        </w:rPr>
      </w:pPr>
      <w:r>
        <w:t>Candy Deal</w:t>
      </w:r>
    </w:p>
    <w:p w:rsidR="001C4A10" w:rsidRPr="001C4A10" w:rsidRDefault="001C4A10" w:rsidP="00673E7A">
      <w:pPr>
        <w:pStyle w:val="NoSpacing"/>
        <w:numPr>
          <w:ilvl w:val="0"/>
          <w:numId w:val="9"/>
        </w:numPr>
        <w:rPr>
          <w:b/>
        </w:rPr>
      </w:pPr>
      <w:r>
        <w:t>Russ Fish</w:t>
      </w:r>
    </w:p>
    <w:p w:rsidR="001C4A10" w:rsidRPr="001C4A10" w:rsidRDefault="001C4A10" w:rsidP="00673E7A">
      <w:pPr>
        <w:pStyle w:val="NoSpacing"/>
        <w:numPr>
          <w:ilvl w:val="0"/>
          <w:numId w:val="9"/>
        </w:numPr>
        <w:rPr>
          <w:b/>
        </w:rPr>
      </w:pPr>
      <w:r>
        <w:t>Steve Sandstrom</w:t>
      </w:r>
    </w:p>
    <w:p w:rsidR="001C4A10" w:rsidRPr="001C4A10" w:rsidRDefault="001C4A10" w:rsidP="00673E7A">
      <w:pPr>
        <w:pStyle w:val="NoSpacing"/>
        <w:numPr>
          <w:ilvl w:val="0"/>
          <w:numId w:val="9"/>
        </w:numPr>
        <w:rPr>
          <w:b/>
        </w:rPr>
      </w:pPr>
      <w:r>
        <w:t>Betty Opland</w:t>
      </w:r>
    </w:p>
    <w:p w:rsidR="001C4A10" w:rsidRPr="001C4A10" w:rsidRDefault="001C4A10" w:rsidP="00673E7A">
      <w:pPr>
        <w:pStyle w:val="NoSpacing"/>
        <w:numPr>
          <w:ilvl w:val="0"/>
          <w:numId w:val="9"/>
        </w:numPr>
        <w:rPr>
          <w:b/>
        </w:rPr>
      </w:pPr>
      <w:r>
        <w:t>Richard Synder</w:t>
      </w:r>
    </w:p>
    <w:p w:rsidR="001C4A10" w:rsidRPr="001C4A10" w:rsidRDefault="001C4A10" w:rsidP="00673E7A">
      <w:pPr>
        <w:pStyle w:val="NoSpacing"/>
        <w:numPr>
          <w:ilvl w:val="0"/>
          <w:numId w:val="9"/>
        </w:numPr>
        <w:rPr>
          <w:b/>
        </w:rPr>
      </w:pPr>
      <w:r>
        <w:t>Phoebe Morwood</w:t>
      </w:r>
    </w:p>
    <w:p w:rsidR="001C4A10" w:rsidRPr="001C4A10" w:rsidRDefault="001C4A10" w:rsidP="00673E7A">
      <w:pPr>
        <w:pStyle w:val="NoSpacing"/>
        <w:numPr>
          <w:ilvl w:val="0"/>
          <w:numId w:val="9"/>
        </w:numPr>
        <w:rPr>
          <w:b/>
        </w:rPr>
      </w:pPr>
      <w:r>
        <w:t>Sandy Utley</w:t>
      </w:r>
    </w:p>
    <w:p w:rsidR="001C4A10" w:rsidRPr="001C4A10" w:rsidRDefault="001C4A10" w:rsidP="00673E7A">
      <w:pPr>
        <w:pStyle w:val="NoSpacing"/>
        <w:numPr>
          <w:ilvl w:val="0"/>
          <w:numId w:val="9"/>
        </w:numPr>
        <w:rPr>
          <w:b/>
        </w:rPr>
      </w:pPr>
      <w:r>
        <w:t>Maggie Payette</w:t>
      </w:r>
    </w:p>
    <w:p w:rsidR="001C4A10" w:rsidRPr="001C4A10" w:rsidRDefault="001C4A10" w:rsidP="00673E7A">
      <w:pPr>
        <w:pStyle w:val="NoSpacing"/>
        <w:numPr>
          <w:ilvl w:val="0"/>
          <w:numId w:val="9"/>
        </w:numPr>
        <w:rPr>
          <w:b/>
        </w:rPr>
      </w:pPr>
      <w:r>
        <w:t>Claudia Welty</w:t>
      </w:r>
    </w:p>
    <w:p w:rsidR="001C4A10" w:rsidRPr="001C4A10" w:rsidRDefault="001C4A10" w:rsidP="00673E7A">
      <w:pPr>
        <w:pStyle w:val="NoSpacing"/>
        <w:numPr>
          <w:ilvl w:val="0"/>
          <w:numId w:val="9"/>
        </w:numPr>
        <w:rPr>
          <w:b/>
        </w:rPr>
      </w:pPr>
      <w:r>
        <w:t>Sheryl Carloss</w:t>
      </w:r>
    </w:p>
    <w:p w:rsidR="001C4A10" w:rsidRPr="001C4A10" w:rsidRDefault="001C4A10" w:rsidP="00673E7A">
      <w:pPr>
        <w:pStyle w:val="NoSpacing"/>
        <w:numPr>
          <w:ilvl w:val="0"/>
          <w:numId w:val="9"/>
        </w:numPr>
        <w:rPr>
          <w:b/>
        </w:rPr>
      </w:pPr>
      <w:r>
        <w:t>Karen Heifner</w:t>
      </w:r>
    </w:p>
    <w:p w:rsidR="005374D2" w:rsidRDefault="005374D2" w:rsidP="00836B4F">
      <w:pPr>
        <w:pStyle w:val="NoSpacing"/>
        <w:rPr>
          <w:b/>
        </w:rPr>
      </w:pPr>
    </w:p>
    <w:p w:rsidR="00C565B8" w:rsidRPr="00C565B8" w:rsidRDefault="00C565B8" w:rsidP="00C565B8">
      <w:pPr>
        <w:pStyle w:val="NoSpacing"/>
        <w:rPr>
          <w:b/>
        </w:rPr>
      </w:pPr>
      <w:r>
        <w:rPr>
          <w:b/>
        </w:rPr>
        <w:t>Staff</w:t>
      </w:r>
    </w:p>
    <w:p w:rsidR="00C565B8" w:rsidRDefault="00C565B8" w:rsidP="005374D2">
      <w:pPr>
        <w:pStyle w:val="NoSpacing"/>
        <w:numPr>
          <w:ilvl w:val="0"/>
          <w:numId w:val="23"/>
        </w:numPr>
      </w:pPr>
      <w:r>
        <w:t>Jay Wilkinson</w:t>
      </w:r>
    </w:p>
    <w:p w:rsidR="005171B7" w:rsidRDefault="005171B7" w:rsidP="005374D2">
      <w:pPr>
        <w:pStyle w:val="NoSpacing"/>
        <w:numPr>
          <w:ilvl w:val="0"/>
          <w:numId w:val="23"/>
        </w:numPr>
      </w:pPr>
      <w:r>
        <w:t>Ann Gerlich</w:t>
      </w:r>
    </w:p>
    <w:p w:rsidR="00761B01" w:rsidRDefault="00F50B61" w:rsidP="00F50B61">
      <w:pPr>
        <w:pStyle w:val="NoSpacing"/>
        <w:tabs>
          <w:tab w:val="left" w:pos="2448"/>
          <w:tab w:val="left" w:pos="2484"/>
        </w:tabs>
      </w:pPr>
      <w:r>
        <w:tab/>
      </w:r>
      <w:r>
        <w:tab/>
      </w:r>
    </w:p>
    <w:p w:rsidR="00967F4B" w:rsidRPr="00640F1D" w:rsidRDefault="00640F1D" w:rsidP="00967F4B">
      <w:pPr>
        <w:pStyle w:val="NoSpacing"/>
      </w:pPr>
      <w:r w:rsidRPr="00640F1D">
        <w:lastRenderedPageBreak/>
        <w:tab/>
      </w:r>
      <w:r w:rsidRPr="00640F1D">
        <w:tab/>
      </w:r>
    </w:p>
    <w:p w:rsidR="008E73F1" w:rsidRDefault="001C4A10" w:rsidP="00D757E0">
      <w:pPr>
        <w:pStyle w:val="NoSpacing"/>
      </w:pPr>
      <w:r>
        <w:t xml:space="preserve">Rev. </w:t>
      </w:r>
      <w:r w:rsidR="008E73F1">
        <w:t xml:space="preserve">Rich Blood </w:t>
      </w:r>
      <w:r>
        <w:t>did an</w:t>
      </w:r>
      <w:r w:rsidR="00FF64D2">
        <w:t xml:space="preserve"> orientation </w:t>
      </w:r>
      <w:r>
        <w:t>for</w:t>
      </w:r>
      <w:r w:rsidR="00FF64D2">
        <w:t xml:space="preserve"> first-time commissioners. Some of the things he brought forward:</w:t>
      </w:r>
    </w:p>
    <w:p w:rsidR="008E73F1" w:rsidRDefault="008E73F1" w:rsidP="00FF64D2">
      <w:pPr>
        <w:pStyle w:val="NoSpacing"/>
        <w:numPr>
          <w:ilvl w:val="1"/>
          <w:numId w:val="21"/>
        </w:numPr>
      </w:pPr>
      <w:r>
        <w:t>Who and what is Presbytery?   We are.</w:t>
      </w:r>
    </w:p>
    <w:p w:rsidR="008E73F1" w:rsidRDefault="008E73F1" w:rsidP="00FF64D2">
      <w:pPr>
        <w:pStyle w:val="NoSpacing"/>
        <w:numPr>
          <w:ilvl w:val="1"/>
          <w:numId w:val="21"/>
        </w:numPr>
      </w:pPr>
      <w:r>
        <w:t>Three stated meetings each year</w:t>
      </w:r>
    </w:p>
    <w:p w:rsidR="008E73F1" w:rsidRDefault="008E73F1" w:rsidP="00FF64D2">
      <w:pPr>
        <w:pStyle w:val="NoSpacing"/>
        <w:numPr>
          <w:ilvl w:val="1"/>
          <w:numId w:val="21"/>
        </w:numPr>
      </w:pPr>
      <w:r>
        <w:t xml:space="preserve">A commissioner is allowed to vote their own conscience </w:t>
      </w:r>
    </w:p>
    <w:p w:rsidR="008E73F1" w:rsidRDefault="008E73F1" w:rsidP="00FF64D2">
      <w:pPr>
        <w:pStyle w:val="NoSpacing"/>
        <w:numPr>
          <w:ilvl w:val="1"/>
          <w:numId w:val="21"/>
        </w:numPr>
      </w:pPr>
      <w:r>
        <w:t>Presbytery officers are made up of people just like you.</w:t>
      </w:r>
    </w:p>
    <w:p w:rsidR="008E73F1" w:rsidRDefault="008E73F1" w:rsidP="00FF64D2">
      <w:pPr>
        <w:pStyle w:val="NoSpacing"/>
        <w:numPr>
          <w:ilvl w:val="1"/>
          <w:numId w:val="21"/>
        </w:numPr>
      </w:pPr>
      <w:r>
        <w:t xml:space="preserve">Elections are normally </w:t>
      </w:r>
      <w:r w:rsidR="001C4A10">
        <w:t xml:space="preserve">held </w:t>
      </w:r>
      <w:r>
        <w:t>in October</w:t>
      </w:r>
    </w:p>
    <w:p w:rsidR="008E73F1" w:rsidRDefault="008E73F1" w:rsidP="00FF64D2">
      <w:pPr>
        <w:pStyle w:val="NoSpacing"/>
        <w:numPr>
          <w:ilvl w:val="1"/>
          <w:numId w:val="21"/>
        </w:numPr>
      </w:pPr>
      <w:r>
        <w:t>Docket can be added to and/or changed as the docket is approved</w:t>
      </w:r>
    </w:p>
    <w:p w:rsidR="008E73F1" w:rsidRDefault="008E73F1" w:rsidP="00FF64D2">
      <w:pPr>
        <w:pStyle w:val="NoSpacing"/>
        <w:numPr>
          <w:ilvl w:val="1"/>
          <w:numId w:val="21"/>
        </w:numPr>
      </w:pPr>
      <w:r>
        <w:t>Book of Order is half of our constitution</w:t>
      </w:r>
    </w:p>
    <w:p w:rsidR="008E73F1" w:rsidRDefault="008E73F1" w:rsidP="00FF64D2">
      <w:pPr>
        <w:pStyle w:val="NoSpacing"/>
        <w:numPr>
          <w:ilvl w:val="1"/>
          <w:numId w:val="21"/>
        </w:numPr>
      </w:pPr>
      <w:r>
        <w:t>Commissioners should report back to their Session.</w:t>
      </w:r>
      <w:r>
        <w:tab/>
      </w:r>
    </w:p>
    <w:p w:rsidR="008E73F1" w:rsidRDefault="008E73F1" w:rsidP="00D757E0">
      <w:pPr>
        <w:pStyle w:val="NoSpacing"/>
      </w:pPr>
    </w:p>
    <w:p w:rsidR="00640F1D" w:rsidRPr="00640F1D" w:rsidRDefault="00FF64D2" w:rsidP="00D757E0">
      <w:pPr>
        <w:pStyle w:val="NoSpacing"/>
      </w:pPr>
      <w:r>
        <w:t>Moderator</w:t>
      </w:r>
      <w:r w:rsidR="001C4A10">
        <w:t>, Leslie</w:t>
      </w:r>
      <w:r w:rsidR="00F50B61">
        <w:t>,</w:t>
      </w:r>
      <w:r w:rsidR="001C4A10">
        <w:t xml:space="preserve"> encouraged everyone to sit with someone they did not know </w:t>
      </w:r>
      <w:r w:rsidR="008E73F1">
        <w:t>at lunch.</w:t>
      </w:r>
      <w:r w:rsidR="00640F1D" w:rsidRPr="00640F1D">
        <w:tab/>
      </w:r>
      <w:r w:rsidR="00640F1D" w:rsidRPr="00640F1D">
        <w:tab/>
      </w:r>
      <w:r w:rsidR="00640F1D" w:rsidRPr="00640F1D">
        <w:tab/>
      </w:r>
      <w:r w:rsidR="00640F1D" w:rsidRPr="00640F1D">
        <w:tab/>
      </w:r>
    </w:p>
    <w:p w:rsidR="00640F1D" w:rsidRPr="00640F1D" w:rsidRDefault="00640F1D" w:rsidP="00D757E0">
      <w:pPr>
        <w:pStyle w:val="NoSpacing"/>
      </w:pPr>
    </w:p>
    <w:p w:rsidR="00FF64D2" w:rsidRDefault="008E73F1" w:rsidP="00967F4B">
      <w:pPr>
        <w:pStyle w:val="NoSpacing"/>
        <w:rPr>
          <w:rFonts w:cstheme="minorHAnsi"/>
        </w:rPr>
      </w:pPr>
      <w:r>
        <w:t>Ken Green,</w:t>
      </w:r>
      <w:r w:rsidR="00FF64D2">
        <w:t xml:space="preserve"> Education Specialist</w:t>
      </w:r>
      <w:r>
        <w:t xml:space="preserve"> from the Board of Pensions</w:t>
      </w:r>
      <w:r w:rsidR="00783F05">
        <w:t>,</w:t>
      </w:r>
      <w:r>
        <w:t xml:space="preserve"> located in Chicago</w:t>
      </w:r>
      <w:r w:rsidR="00551B83">
        <w:t>,</w:t>
      </w:r>
      <w:r w:rsidR="00783F05">
        <w:t xml:space="preserve"> spoke. He stated that the b</w:t>
      </w:r>
      <w:r w:rsidR="00FF64D2">
        <w:t>oard has undergone quite a few changes in the last few years.</w:t>
      </w:r>
      <w:r w:rsidR="00783F05">
        <w:t xml:space="preserve"> </w:t>
      </w:r>
      <w:r w:rsidR="00FF64D2">
        <w:t>A new benefit plan has been created and The Board expressed thanks for all those who have dealt with the changes.</w:t>
      </w:r>
      <w:r w:rsidR="00783F05">
        <w:t xml:space="preserve"> </w:t>
      </w:r>
      <w:r w:rsidR="00FF64D2">
        <w:t>Ken passed out a paper called “Theology of Benefits”, explained the process for this paper, and suggested that sessions read through this paper as they are making decisions.</w:t>
      </w:r>
      <w:r w:rsidR="00783F05">
        <w:t xml:space="preserve"> He stated that he would be at the back to answer any questions. </w:t>
      </w:r>
    </w:p>
    <w:p w:rsidR="00E60834" w:rsidRDefault="00E60834" w:rsidP="00F02AB0">
      <w:pPr>
        <w:pStyle w:val="NoSpacing"/>
        <w:rPr>
          <w:rFonts w:cstheme="minorHAnsi"/>
        </w:rPr>
      </w:pPr>
    </w:p>
    <w:p w:rsidR="00783F05" w:rsidRDefault="00783F05" w:rsidP="00F02AB0">
      <w:pPr>
        <w:pStyle w:val="NoSpacing"/>
        <w:rPr>
          <w:rFonts w:cstheme="minorHAnsi"/>
        </w:rPr>
      </w:pPr>
      <w:r>
        <w:rPr>
          <w:rFonts w:cstheme="minorHAnsi"/>
        </w:rPr>
        <w:t>Council</w:t>
      </w:r>
    </w:p>
    <w:p w:rsidR="00AB0661" w:rsidRPr="00AB0661" w:rsidRDefault="00AB0661" w:rsidP="00AB0661">
      <w:pPr>
        <w:pStyle w:val="NoSpacing"/>
        <w:rPr>
          <w:rFonts w:cstheme="minorHAnsi"/>
        </w:rPr>
      </w:pPr>
      <w:r w:rsidRPr="00AB0661">
        <w:rPr>
          <w:rFonts w:cstheme="minorHAnsi"/>
        </w:rPr>
        <w:t>A.</w:t>
      </w:r>
      <w:r w:rsidRPr="00AB0661">
        <w:rPr>
          <w:rFonts w:cstheme="minorHAnsi"/>
        </w:rPr>
        <w:tab/>
        <w:t>Items approved by the Council on behalf of the Presbytery (Consent Agenda):</w:t>
      </w:r>
    </w:p>
    <w:p w:rsidR="00AB0661" w:rsidRPr="00AB0661" w:rsidRDefault="00AB0661" w:rsidP="00AB0661">
      <w:pPr>
        <w:pStyle w:val="NoSpacing"/>
        <w:rPr>
          <w:rFonts w:cstheme="minorHAnsi"/>
        </w:rPr>
      </w:pPr>
    </w:p>
    <w:p w:rsidR="00AB0661" w:rsidRPr="00AB0661" w:rsidRDefault="00AB0661" w:rsidP="00AB0661">
      <w:pPr>
        <w:pStyle w:val="NoSpacing"/>
        <w:rPr>
          <w:rFonts w:cstheme="minorHAnsi"/>
        </w:rPr>
      </w:pPr>
      <w:r w:rsidRPr="00AB0661">
        <w:rPr>
          <w:rFonts w:cstheme="minorHAnsi"/>
        </w:rPr>
        <w:t>January 24, 2017: Council approved up to $600 including a $200 honorarium, to cover the cost of travel for the speaker at the May meeting of the Presbytery, funds to come from the Scholarship/Speaker Fund.</w:t>
      </w:r>
    </w:p>
    <w:p w:rsidR="00AB0661" w:rsidRPr="00AB0661" w:rsidRDefault="00AB0661" w:rsidP="00AB0661">
      <w:pPr>
        <w:pStyle w:val="NoSpacing"/>
        <w:rPr>
          <w:rFonts w:cstheme="minorHAnsi"/>
        </w:rPr>
      </w:pPr>
    </w:p>
    <w:p w:rsidR="00AB0661" w:rsidRPr="00AB0661" w:rsidRDefault="00AB0661" w:rsidP="00AB0661">
      <w:pPr>
        <w:pStyle w:val="NoSpacing"/>
        <w:rPr>
          <w:rFonts w:cstheme="minorHAnsi"/>
        </w:rPr>
      </w:pPr>
      <w:r w:rsidRPr="00AB0661">
        <w:rPr>
          <w:rFonts w:cstheme="minorHAnsi"/>
        </w:rPr>
        <w:t>B.</w:t>
      </w:r>
      <w:r w:rsidRPr="00AB0661">
        <w:rPr>
          <w:rFonts w:cstheme="minorHAnsi"/>
        </w:rPr>
        <w:tab/>
        <w:t>Recommendations to the Presbytery</w:t>
      </w:r>
    </w:p>
    <w:p w:rsidR="00783F05" w:rsidRDefault="00AB0661" w:rsidP="00AB0661">
      <w:pPr>
        <w:pStyle w:val="NoSpacing"/>
        <w:rPr>
          <w:rFonts w:cstheme="minorHAnsi"/>
        </w:rPr>
      </w:pPr>
      <w:r w:rsidRPr="00AB0661">
        <w:rPr>
          <w:rFonts w:cstheme="minorHAnsi"/>
        </w:rPr>
        <w:t>None</w:t>
      </w:r>
    </w:p>
    <w:p w:rsidR="00AB0661" w:rsidRDefault="00AB0661" w:rsidP="00AB0661">
      <w:pPr>
        <w:pStyle w:val="NoSpacing"/>
        <w:rPr>
          <w:rFonts w:cstheme="minorHAnsi"/>
        </w:rPr>
      </w:pPr>
    </w:p>
    <w:p w:rsidR="00783F05" w:rsidRDefault="00783F05" w:rsidP="00F02AB0">
      <w:pPr>
        <w:pStyle w:val="NoSpacing"/>
        <w:rPr>
          <w:rFonts w:cstheme="minorHAnsi"/>
        </w:rPr>
      </w:pPr>
      <w:r>
        <w:rPr>
          <w:rFonts w:cstheme="minorHAnsi"/>
        </w:rPr>
        <w:t xml:space="preserve">Finance Report </w:t>
      </w:r>
    </w:p>
    <w:p w:rsidR="00BC3986" w:rsidRDefault="00DC1A0D" w:rsidP="00F02AB0">
      <w:pPr>
        <w:pStyle w:val="NoSpacing"/>
        <w:rPr>
          <w:rFonts w:cstheme="minorHAnsi"/>
        </w:rPr>
      </w:pPr>
      <w:r>
        <w:rPr>
          <w:rFonts w:cstheme="minorHAnsi"/>
        </w:rPr>
        <w:tab/>
      </w:r>
      <w:r w:rsidR="001F58BC">
        <w:rPr>
          <w:rFonts w:cstheme="minorHAnsi"/>
        </w:rPr>
        <w:t>Jay Wilkinson presented the report in the absence of Chair, Bill Gravelle.</w:t>
      </w:r>
    </w:p>
    <w:p w:rsidR="00BC3986" w:rsidRDefault="00BC3986" w:rsidP="00F02AB0">
      <w:pPr>
        <w:pStyle w:val="NoSpacing"/>
        <w:rPr>
          <w:rFonts w:cstheme="minorHAnsi"/>
        </w:rPr>
      </w:pPr>
    </w:p>
    <w:p w:rsidR="002545DF" w:rsidRDefault="00DC1A0D" w:rsidP="00BC3986">
      <w:pPr>
        <w:pStyle w:val="NoSpacing"/>
        <w:rPr>
          <w:rFonts w:cstheme="minorHAnsi"/>
        </w:rPr>
      </w:pPr>
      <w:r>
        <w:rPr>
          <w:rFonts w:cstheme="minorHAnsi"/>
        </w:rPr>
        <w:t xml:space="preserve"> </w:t>
      </w:r>
    </w:p>
    <w:p w:rsidR="00FF0CF3" w:rsidRDefault="00FF0CF3" w:rsidP="00FF0CF3">
      <w:pPr>
        <w:spacing w:line="210" w:lineRule="exact"/>
        <w:jc w:val="center"/>
        <w:textAlignment w:val="baseline"/>
        <w:rPr>
          <w:rFonts w:eastAsia="Times New Roman"/>
          <w:color w:val="000000"/>
          <w:spacing w:val="1"/>
          <w:sz w:val="19"/>
        </w:rPr>
      </w:pPr>
      <w:r>
        <w:rPr>
          <w:rFonts w:eastAsia="Times New Roman"/>
          <w:color w:val="000000"/>
          <w:spacing w:val="1"/>
          <w:sz w:val="19"/>
        </w:rPr>
        <w:t>Presbytery of Northern Waters</w:t>
      </w:r>
    </w:p>
    <w:p w:rsidR="00FF0CF3" w:rsidRDefault="00FF0CF3" w:rsidP="00FF0CF3">
      <w:pPr>
        <w:spacing w:line="221" w:lineRule="exact"/>
        <w:jc w:val="center"/>
        <w:textAlignment w:val="baseline"/>
        <w:rPr>
          <w:rFonts w:eastAsia="Times New Roman"/>
          <w:color w:val="000000"/>
          <w:spacing w:val="1"/>
          <w:sz w:val="19"/>
        </w:rPr>
      </w:pPr>
      <w:r>
        <w:rPr>
          <w:rFonts w:eastAsia="Times New Roman"/>
          <w:color w:val="000000"/>
          <w:spacing w:val="1"/>
          <w:sz w:val="19"/>
        </w:rPr>
        <w:t>Statement of Activities - Summary</w:t>
      </w:r>
    </w:p>
    <w:p w:rsidR="00FF0CF3" w:rsidRDefault="00FF0CF3" w:rsidP="00FF0CF3">
      <w:pPr>
        <w:spacing w:after="91" w:line="221" w:lineRule="exact"/>
        <w:jc w:val="center"/>
        <w:textAlignment w:val="baseline"/>
        <w:rPr>
          <w:rFonts w:eastAsia="Times New Roman"/>
          <w:color w:val="000000"/>
          <w:spacing w:val="1"/>
          <w:sz w:val="19"/>
        </w:rPr>
      </w:pPr>
      <w:r>
        <w:rPr>
          <w:rFonts w:eastAsia="Times New Roman"/>
          <w:color w:val="000000"/>
          <w:spacing w:val="1"/>
          <w:sz w:val="19"/>
        </w:rPr>
        <w:t>For the Twelve Months Ending December 31, 2016</w:t>
      </w:r>
    </w:p>
    <w:tbl>
      <w:tblPr>
        <w:tblW w:w="0" w:type="auto"/>
        <w:tblLayout w:type="fixed"/>
        <w:tblCellMar>
          <w:left w:w="0" w:type="dxa"/>
          <w:right w:w="0" w:type="dxa"/>
        </w:tblCellMar>
        <w:tblLook w:val="0000" w:firstRow="0" w:lastRow="0" w:firstColumn="0" w:lastColumn="0" w:noHBand="0" w:noVBand="0"/>
      </w:tblPr>
      <w:tblGrid>
        <w:gridCol w:w="2467"/>
        <w:gridCol w:w="1200"/>
        <w:gridCol w:w="1315"/>
        <w:gridCol w:w="1042"/>
        <w:gridCol w:w="922"/>
        <w:gridCol w:w="1089"/>
        <w:gridCol w:w="985"/>
      </w:tblGrid>
      <w:tr w:rsidR="00FF0CF3" w:rsidTr="00551B83">
        <w:trPr>
          <w:trHeight w:hRule="exact" w:val="317"/>
        </w:trPr>
        <w:tc>
          <w:tcPr>
            <w:tcW w:w="2467" w:type="dxa"/>
            <w:vMerge w:val="restart"/>
            <w:tcBorders>
              <w:top w:val="none" w:sz="0" w:space="0" w:color="020000"/>
              <w:left w:val="none" w:sz="0" w:space="0" w:color="020000"/>
              <w:bottom w:val="single" w:sz="0" w:space="0" w:color="000000"/>
              <w:right w:val="none" w:sz="0" w:space="0" w:color="020000"/>
            </w:tcBorders>
            <w:vAlign w:val="bottom"/>
          </w:tcPr>
          <w:p w:rsidR="00FF0CF3" w:rsidRDefault="00FF0CF3" w:rsidP="00551B83">
            <w:pPr>
              <w:spacing w:before="573" w:line="190" w:lineRule="exact"/>
              <w:ind w:left="10"/>
              <w:textAlignment w:val="baseline"/>
              <w:rPr>
                <w:rFonts w:eastAsia="Times New Roman"/>
                <w:b/>
                <w:color w:val="000000"/>
                <w:sz w:val="19"/>
              </w:rPr>
            </w:pPr>
            <w:r>
              <w:rPr>
                <w:rFonts w:eastAsia="Times New Roman"/>
                <w:b/>
                <w:color w:val="000000"/>
                <w:sz w:val="19"/>
              </w:rPr>
              <w:t>INCOME</w:t>
            </w:r>
          </w:p>
        </w:tc>
        <w:tc>
          <w:tcPr>
            <w:tcW w:w="1200"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jc w:val="center"/>
              <w:textAlignment w:val="baseline"/>
              <w:rPr>
                <w:rFonts w:eastAsia="Times New Roman"/>
                <w:color w:val="000000"/>
                <w:sz w:val="19"/>
              </w:rPr>
            </w:pPr>
            <w:r>
              <w:rPr>
                <w:rFonts w:eastAsia="Times New Roman"/>
                <w:color w:val="000000"/>
                <w:sz w:val="19"/>
              </w:rPr>
              <w:t>Current</w:t>
            </w:r>
          </w:p>
        </w:tc>
        <w:tc>
          <w:tcPr>
            <w:tcW w:w="131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jc w:val="center"/>
              <w:textAlignment w:val="baseline"/>
              <w:rPr>
                <w:rFonts w:eastAsia="Times New Roman"/>
                <w:color w:val="000000"/>
                <w:sz w:val="19"/>
              </w:rPr>
            </w:pPr>
            <w:r>
              <w:rPr>
                <w:rFonts w:eastAsia="Times New Roman"/>
                <w:color w:val="000000"/>
                <w:sz w:val="19"/>
              </w:rPr>
              <w:t>Year to Date</w:t>
            </w:r>
          </w:p>
        </w:tc>
        <w:tc>
          <w:tcPr>
            <w:tcW w:w="104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jc w:val="center"/>
              <w:textAlignment w:val="baseline"/>
              <w:rPr>
                <w:rFonts w:eastAsia="Times New Roman"/>
                <w:color w:val="000000"/>
                <w:sz w:val="19"/>
              </w:rPr>
            </w:pPr>
            <w:r>
              <w:rPr>
                <w:rFonts w:eastAsia="Times New Roman"/>
                <w:color w:val="000000"/>
                <w:sz w:val="19"/>
              </w:rPr>
              <w:t>Budget to</w:t>
            </w:r>
          </w:p>
        </w:tc>
        <w:tc>
          <w:tcPr>
            <w:tcW w:w="92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jc w:val="center"/>
              <w:textAlignment w:val="baseline"/>
              <w:rPr>
                <w:rFonts w:eastAsia="Times New Roman"/>
                <w:color w:val="000000"/>
                <w:sz w:val="19"/>
              </w:rPr>
            </w:pPr>
            <w:r>
              <w:rPr>
                <w:rFonts w:eastAsia="Times New Roman"/>
                <w:color w:val="000000"/>
                <w:sz w:val="19"/>
              </w:rPr>
              <w:t>Annual</w:t>
            </w:r>
          </w:p>
        </w:tc>
        <w:tc>
          <w:tcPr>
            <w:tcW w:w="1089"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jc w:val="center"/>
              <w:textAlignment w:val="baseline"/>
              <w:rPr>
                <w:rFonts w:eastAsia="Times New Roman"/>
                <w:color w:val="000000"/>
                <w:sz w:val="19"/>
              </w:rPr>
            </w:pPr>
            <w:r>
              <w:rPr>
                <w:rFonts w:eastAsia="Times New Roman"/>
                <w:color w:val="000000"/>
                <w:sz w:val="19"/>
              </w:rPr>
              <w:t>Budget</w:t>
            </w:r>
          </w:p>
        </w:tc>
        <w:tc>
          <w:tcPr>
            <w:tcW w:w="98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26" w:line="176" w:lineRule="exact"/>
              <w:ind w:right="116"/>
              <w:jc w:val="right"/>
              <w:textAlignment w:val="baseline"/>
              <w:rPr>
                <w:rFonts w:eastAsia="Times New Roman"/>
                <w:color w:val="000000"/>
                <w:sz w:val="19"/>
              </w:rPr>
            </w:pPr>
            <w:r>
              <w:rPr>
                <w:rFonts w:eastAsia="Times New Roman"/>
                <w:color w:val="000000"/>
                <w:sz w:val="19"/>
              </w:rPr>
              <w:t>Last Year</w:t>
            </w:r>
          </w:p>
        </w:tc>
      </w:tr>
      <w:tr w:rsidR="00FF0CF3" w:rsidTr="00551B83">
        <w:trPr>
          <w:trHeight w:hRule="exact" w:val="221"/>
        </w:trPr>
        <w:tc>
          <w:tcPr>
            <w:tcW w:w="2467" w:type="dxa"/>
            <w:vMerge/>
            <w:tcBorders>
              <w:top w:val="single" w:sz="0" w:space="0" w:color="000000"/>
              <w:left w:val="none" w:sz="0" w:space="0" w:color="020000"/>
              <w:bottom w:val="single" w:sz="0" w:space="0" w:color="000000"/>
              <w:right w:val="none" w:sz="0" w:space="0" w:color="020000"/>
            </w:tcBorders>
            <w:vAlign w:val="bottom"/>
          </w:tcPr>
          <w:p w:rsidR="00FF0CF3" w:rsidRDefault="00FF0CF3" w:rsidP="00551B83"/>
        </w:tc>
        <w:tc>
          <w:tcPr>
            <w:tcW w:w="1200"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line="186" w:lineRule="exact"/>
              <w:jc w:val="center"/>
              <w:textAlignment w:val="baseline"/>
              <w:rPr>
                <w:rFonts w:eastAsia="Times New Roman"/>
                <w:color w:val="000000"/>
                <w:sz w:val="19"/>
              </w:rPr>
            </w:pPr>
            <w:r>
              <w:rPr>
                <w:rFonts w:eastAsia="Times New Roman"/>
                <w:color w:val="000000"/>
                <w:sz w:val="19"/>
              </w:rPr>
              <w:t>Month</w:t>
            </w:r>
          </w:p>
        </w:tc>
        <w:tc>
          <w:tcPr>
            <w:tcW w:w="1315" w:type="dxa"/>
            <w:vMerge w:val="restart"/>
            <w:tcBorders>
              <w:top w:val="single" w:sz="4" w:space="0" w:color="000000"/>
              <w:left w:val="none" w:sz="0" w:space="0" w:color="020000"/>
              <w:bottom w:val="single" w:sz="0" w:space="0" w:color="00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42"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line="186" w:lineRule="exact"/>
              <w:jc w:val="center"/>
              <w:textAlignment w:val="baseline"/>
              <w:rPr>
                <w:rFonts w:eastAsia="Times New Roman"/>
                <w:color w:val="000000"/>
                <w:sz w:val="19"/>
              </w:rPr>
            </w:pPr>
            <w:r>
              <w:rPr>
                <w:rFonts w:eastAsia="Times New Roman"/>
                <w:color w:val="000000"/>
                <w:sz w:val="19"/>
              </w:rPr>
              <w:t>Date</w:t>
            </w:r>
          </w:p>
        </w:tc>
        <w:tc>
          <w:tcPr>
            <w:tcW w:w="922"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line="186" w:lineRule="exact"/>
              <w:jc w:val="center"/>
              <w:textAlignment w:val="baseline"/>
              <w:rPr>
                <w:rFonts w:eastAsia="Times New Roman"/>
                <w:color w:val="000000"/>
                <w:sz w:val="19"/>
              </w:rPr>
            </w:pPr>
            <w:r>
              <w:rPr>
                <w:rFonts w:eastAsia="Times New Roman"/>
                <w:color w:val="000000"/>
                <w:sz w:val="19"/>
              </w:rPr>
              <w:t>Budget</w:t>
            </w:r>
          </w:p>
        </w:tc>
        <w:tc>
          <w:tcPr>
            <w:tcW w:w="1089"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line="186" w:lineRule="exact"/>
              <w:ind w:left="134"/>
              <w:textAlignment w:val="baseline"/>
              <w:rPr>
                <w:rFonts w:eastAsia="Times New Roman"/>
                <w:color w:val="000000"/>
                <w:sz w:val="19"/>
              </w:rPr>
            </w:pPr>
            <w:r>
              <w:rPr>
                <w:rFonts w:eastAsia="Times New Roman"/>
                <w:color w:val="000000"/>
                <w:sz w:val="19"/>
              </w:rPr>
              <w:t>Remaining</w:t>
            </w:r>
          </w:p>
        </w:tc>
        <w:tc>
          <w:tcPr>
            <w:tcW w:w="985"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line="186" w:lineRule="exact"/>
              <w:ind w:right="136"/>
              <w:jc w:val="right"/>
              <w:textAlignment w:val="baseline"/>
              <w:rPr>
                <w:rFonts w:eastAsia="Times New Roman"/>
                <w:color w:val="000000"/>
                <w:sz w:val="19"/>
              </w:rPr>
            </w:pPr>
            <w:r>
              <w:rPr>
                <w:rFonts w:eastAsia="Times New Roman"/>
                <w:color w:val="000000"/>
                <w:sz w:val="19"/>
              </w:rPr>
              <w:t>to Date</w:t>
            </w:r>
          </w:p>
        </w:tc>
      </w:tr>
      <w:tr w:rsidR="00FF0CF3" w:rsidTr="00551B83">
        <w:trPr>
          <w:trHeight w:hRule="exact" w:val="230"/>
        </w:trPr>
        <w:tc>
          <w:tcPr>
            <w:tcW w:w="2467" w:type="dxa"/>
            <w:vMerge/>
            <w:tcBorders>
              <w:top w:val="single" w:sz="0" w:space="0" w:color="000000"/>
              <w:left w:val="none" w:sz="0" w:space="0" w:color="020000"/>
              <w:bottom w:val="single" w:sz="9" w:space="0" w:color="000000"/>
              <w:right w:val="none" w:sz="0" w:space="0" w:color="020000"/>
            </w:tcBorders>
            <w:vAlign w:val="bottom"/>
          </w:tcPr>
          <w:p w:rsidR="00FF0CF3" w:rsidRDefault="00FF0CF3" w:rsidP="00551B83"/>
        </w:tc>
        <w:tc>
          <w:tcPr>
            <w:tcW w:w="1200"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315" w:type="dxa"/>
            <w:vMerge/>
            <w:tcBorders>
              <w:top w:val="single" w:sz="0" w:space="0" w:color="000000"/>
              <w:left w:val="none" w:sz="0" w:space="0" w:color="020000"/>
              <w:bottom w:val="none" w:sz="0" w:space="0" w:color="020000"/>
              <w:right w:val="none" w:sz="0" w:space="0" w:color="020000"/>
            </w:tcBorders>
          </w:tcPr>
          <w:p w:rsidR="00FF0CF3" w:rsidRDefault="00FF0CF3" w:rsidP="00551B83"/>
        </w:tc>
        <w:tc>
          <w:tcPr>
            <w:tcW w:w="104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2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89"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85"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r>
      <w:tr w:rsidR="00FF0CF3" w:rsidTr="00551B83">
        <w:trPr>
          <w:trHeight w:hRule="exact" w:val="230"/>
        </w:trPr>
        <w:tc>
          <w:tcPr>
            <w:tcW w:w="2467" w:type="dxa"/>
            <w:tcBorders>
              <w:top w:val="single" w:sz="9" w:space="0" w:color="000000"/>
              <w:left w:val="none" w:sz="0" w:space="0" w:color="020000"/>
              <w:bottom w:val="none" w:sz="0" w:space="0" w:color="020000"/>
              <w:right w:val="none" w:sz="0" w:space="0" w:color="020000"/>
            </w:tcBorders>
            <w:vAlign w:val="center"/>
          </w:tcPr>
          <w:p w:rsidR="00FF0CF3" w:rsidRDefault="00FF0CF3" w:rsidP="00551B83">
            <w:pPr>
              <w:tabs>
                <w:tab w:val="right" w:pos="2376"/>
              </w:tabs>
              <w:spacing w:line="217" w:lineRule="exact"/>
              <w:ind w:left="10"/>
              <w:textAlignment w:val="baseline"/>
              <w:rPr>
                <w:rFonts w:eastAsia="Times New Roman"/>
                <w:color w:val="000000"/>
                <w:sz w:val="19"/>
              </w:rPr>
            </w:pPr>
            <w:r>
              <w:rPr>
                <w:rFonts w:eastAsia="Times New Roman"/>
                <w:color w:val="000000"/>
                <w:sz w:val="19"/>
              </w:rPr>
              <w:t>3130</w:t>
            </w:r>
            <w:r>
              <w:rPr>
                <w:rFonts w:eastAsia="Times New Roman"/>
                <w:color w:val="000000"/>
                <w:sz w:val="19"/>
              </w:rPr>
              <w:tab/>
              <w:t>Per Capita Apportion</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1008"/>
              </w:tabs>
              <w:spacing w:line="217" w:lineRule="exact"/>
              <w:ind w:right="120"/>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4,157.62</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7" w:lineRule="exact"/>
              <w:textAlignment w:val="baseline"/>
              <w:rPr>
                <w:rFonts w:eastAsia="Times New Roman"/>
                <w:color w:val="000000"/>
                <w:sz w:val="19"/>
              </w:rPr>
            </w:pPr>
            <w:r>
              <w:rPr>
                <w:rFonts w:eastAsia="Times New Roman"/>
                <w:color w:val="000000"/>
                <w:sz w:val="19"/>
              </w:rPr>
              <w:t>127,583.60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34"/>
              <w:jc w:val="right"/>
              <w:textAlignment w:val="baseline"/>
              <w:rPr>
                <w:rFonts w:eastAsia="Times New Roman"/>
                <w:color w:val="000000"/>
                <w:sz w:val="19"/>
              </w:rPr>
            </w:pPr>
            <w:r>
              <w:rPr>
                <w:rFonts w:eastAsia="Times New Roman"/>
                <w:color w:val="000000"/>
                <w:sz w:val="19"/>
              </w:rPr>
              <w:t>$ 145,52</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68"/>
              <w:jc w:val="right"/>
              <w:textAlignment w:val="baseline"/>
              <w:rPr>
                <w:rFonts w:eastAsia="Times New Roman"/>
                <w:color w:val="000000"/>
                <w:sz w:val="19"/>
              </w:rPr>
            </w:pPr>
            <w:r>
              <w:rPr>
                <w:rFonts w:eastAsia="Times New Roman"/>
                <w:color w:val="000000"/>
                <w:sz w:val="19"/>
              </w:rPr>
              <w:t>145,52</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63"/>
              <w:jc w:val="right"/>
              <w:textAlignment w:val="baseline"/>
              <w:rPr>
                <w:rFonts w:eastAsia="Times New Roman"/>
                <w:color w:val="000000"/>
                <w:sz w:val="19"/>
              </w:rPr>
            </w:pPr>
            <w:r>
              <w:rPr>
                <w:rFonts w:eastAsia="Times New Roman"/>
                <w:color w:val="000000"/>
                <w:sz w:val="19"/>
              </w:rPr>
              <w:t>17,938</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30"/>
              <w:jc w:val="right"/>
              <w:textAlignment w:val="baseline"/>
              <w:rPr>
                <w:rFonts w:eastAsia="Times New Roman"/>
                <w:color w:val="000000"/>
                <w:sz w:val="19"/>
              </w:rPr>
            </w:pPr>
            <w:r>
              <w:rPr>
                <w:rFonts w:eastAsia="Times New Roman"/>
                <w:color w:val="000000"/>
                <w:sz w:val="19"/>
              </w:rPr>
              <w:t>135,227</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76"/>
              </w:tabs>
              <w:spacing w:line="212" w:lineRule="exact"/>
              <w:ind w:left="10"/>
              <w:textAlignment w:val="baseline"/>
              <w:rPr>
                <w:rFonts w:eastAsia="Times New Roman"/>
                <w:color w:val="000000"/>
                <w:sz w:val="19"/>
              </w:rPr>
            </w:pPr>
            <w:r>
              <w:rPr>
                <w:rFonts w:eastAsia="Times New Roman"/>
                <w:color w:val="000000"/>
                <w:sz w:val="19"/>
              </w:rPr>
              <w:t>3140</w:t>
            </w:r>
            <w:r>
              <w:rPr>
                <w:rFonts w:eastAsia="Times New Roman"/>
                <w:color w:val="000000"/>
                <w:sz w:val="19"/>
              </w:rPr>
              <w:tab/>
              <w:t>Prior Year Per Capita</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2"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2" w:lineRule="exact"/>
              <w:textAlignment w:val="baseline"/>
              <w:rPr>
                <w:rFonts w:eastAsia="Times New Roman"/>
                <w:color w:val="000000"/>
                <w:sz w:val="19"/>
              </w:rPr>
            </w:pPr>
            <w:r>
              <w:rPr>
                <w:rFonts w:eastAsia="Times New Roman"/>
                <w:color w:val="000000"/>
                <w:sz w:val="19"/>
              </w:rPr>
              <w:t>5,577.62</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34"/>
              <w:jc w:val="right"/>
              <w:textAlignment w:val="baseline"/>
              <w:rPr>
                <w:rFonts w:eastAsia="Times New Roman"/>
                <w:color w:val="000000"/>
                <w:sz w:val="19"/>
              </w:rPr>
            </w:pPr>
            <w:r>
              <w:rPr>
                <w:rFonts w:eastAsia="Times New Roman"/>
                <w:color w:val="000000"/>
                <w:sz w:val="19"/>
              </w:rPr>
              <w:t>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68"/>
              <w:jc w:val="right"/>
              <w:textAlignment w:val="baseline"/>
              <w:rPr>
                <w:rFonts w:eastAsia="Times New Roman"/>
                <w:color w:val="000000"/>
                <w:sz w:val="19"/>
              </w:rPr>
            </w:pPr>
            <w:r>
              <w:rPr>
                <w:rFonts w:eastAsia="Times New Roman"/>
                <w:color w:val="000000"/>
                <w:sz w:val="19"/>
              </w:rPr>
              <w:t>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63"/>
              <w:jc w:val="right"/>
              <w:textAlignment w:val="baseline"/>
              <w:rPr>
                <w:rFonts w:eastAsia="Times New Roman"/>
                <w:color w:val="000000"/>
                <w:sz w:val="19"/>
              </w:rPr>
            </w:pPr>
            <w:r>
              <w:rPr>
                <w:rFonts w:eastAsia="Times New Roman"/>
                <w:color w:val="000000"/>
                <w:sz w:val="19"/>
              </w:rPr>
              <w:t>(5,578)</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30"/>
              <w:jc w:val="right"/>
              <w:textAlignment w:val="baseline"/>
              <w:rPr>
                <w:rFonts w:eastAsia="Times New Roman"/>
                <w:color w:val="000000"/>
                <w:sz w:val="19"/>
              </w:rPr>
            </w:pPr>
            <w:r>
              <w:rPr>
                <w:rFonts w:eastAsia="Times New Roman"/>
                <w:color w:val="000000"/>
                <w:sz w:val="19"/>
              </w:rPr>
              <w:t>4,400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left" w:pos="648"/>
              </w:tabs>
              <w:spacing w:line="207" w:lineRule="exact"/>
              <w:ind w:left="10"/>
              <w:textAlignment w:val="baseline"/>
              <w:rPr>
                <w:rFonts w:eastAsia="Times New Roman"/>
                <w:color w:val="000000"/>
                <w:sz w:val="19"/>
              </w:rPr>
            </w:pPr>
            <w:r>
              <w:rPr>
                <w:rFonts w:eastAsia="Times New Roman"/>
                <w:color w:val="000000"/>
                <w:sz w:val="19"/>
              </w:rPr>
              <w:t>3210</w:t>
            </w:r>
            <w:r>
              <w:rPr>
                <w:rFonts w:eastAsia="Times New Roman"/>
                <w:color w:val="000000"/>
                <w:sz w:val="19"/>
              </w:rPr>
              <w:tab/>
              <w:t>CPS Staff Support</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7"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7" w:lineRule="exact"/>
              <w:textAlignment w:val="baseline"/>
              <w:rPr>
                <w:rFonts w:eastAsia="Times New Roman"/>
                <w:color w:val="000000"/>
                <w:sz w:val="19"/>
              </w:rPr>
            </w:pPr>
            <w:r>
              <w:rPr>
                <w:rFonts w:eastAsia="Times New Roman"/>
                <w:color w:val="000000"/>
                <w:sz w:val="19"/>
              </w:rPr>
              <w:t>18,562.50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4"/>
              <w:jc w:val="right"/>
              <w:textAlignment w:val="baseline"/>
              <w:rPr>
                <w:rFonts w:eastAsia="Times New Roman"/>
                <w:color w:val="000000"/>
                <w:sz w:val="19"/>
              </w:rPr>
            </w:pPr>
            <w:r>
              <w:rPr>
                <w:rFonts w:eastAsia="Times New Roman"/>
                <w:color w:val="000000"/>
                <w:sz w:val="19"/>
              </w:rPr>
              <w:t>20,250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68"/>
              <w:jc w:val="right"/>
              <w:textAlignment w:val="baseline"/>
              <w:rPr>
                <w:rFonts w:eastAsia="Times New Roman"/>
                <w:color w:val="000000"/>
                <w:sz w:val="19"/>
              </w:rPr>
            </w:pPr>
            <w:r>
              <w:rPr>
                <w:rFonts w:eastAsia="Times New Roman"/>
                <w:color w:val="000000"/>
                <w:sz w:val="19"/>
              </w:rPr>
              <w:t>20,250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63"/>
              <w:jc w:val="right"/>
              <w:textAlignment w:val="baseline"/>
              <w:rPr>
                <w:rFonts w:eastAsia="Times New Roman"/>
                <w:color w:val="000000"/>
                <w:sz w:val="19"/>
              </w:rPr>
            </w:pPr>
            <w:r>
              <w:rPr>
                <w:rFonts w:eastAsia="Times New Roman"/>
                <w:color w:val="000000"/>
                <w:sz w:val="19"/>
              </w:rPr>
              <w:t>1,688</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0"/>
              <w:jc w:val="right"/>
              <w:textAlignment w:val="baseline"/>
              <w:rPr>
                <w:rFonts w:eastAsia="Times New Roman"/>
                <w:color w:val="000000"/>
                <w:sz w:val="19"/>
              </w:rPr>
            </w:pPr>
            <w:r>
              <w:rPr>
                <w:rFonts w:eastAsia="Times New Roman"/>
                <w:color w:val="000000"/>
                <w:sz w:val="19"/>
              </w:rPr>
              <w:t>22,500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76"/>
              </w:tabs>
              <w:spacing w:line="216" w:lineRule="exact"/>
              <w:ind w:left="10"/>
              <w:textAlignment w:val="baseline"/>
              <w:rPr>
                <w:rFonts w:eastAsia="Times New Roman"/>
                <w:color w:val="000000"/>
                <w:sz w:val="19"/>
              </w:rPr>
            </w:pPr>
            <w:r>
              <w:rPr>
                <w:rFonts w:eastAsia="Times New Roman"/>
                <w:color w:val="000000"/>
                <w:sz w:val="19"/>
              </w:rPr>
              <w:t>3310</w:t>
            </w:r>
            <w:r>
              <w:rPr>
                <w:rFonts w:eastAsia="Times New Roman"/>
                <w:color w:val="000000"/>
                <w:sz w:val="19"/>
              </w:rPr>
              <w:tab/>
              <w:t>Interest-Operating Fu</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426.51</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1,000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1,000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573</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471</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76"/>
              </w:tabs>
              <w:spacing w:line="211" w:lineRule="exact"/>
              <w:ind w:left="10"/>
              <w:textAlignment w:val="baseline"/>
              <w:rPr>
                <w:rFonts w:eastAsia="Times New Roman"/>
                <w:color w:val="000000"/>
                <w:sz w:val="19"/>
              </w:rPr>
            </w:pPr>
            <w:r>
              <w:rPr>
                <w:rFonts w:eastAsia="Times New Roman"/>
                <w:color w:val="000000"/>
                <w:sz w:val="19"/>
              </w:rPr>
              <w:t>3600</w:t>
            </w:r>
            <w:r>
              <w:rPr>
                <w:rFonts w:eastAsia="Times New Roman"/>
                <w:color w:val="000000"/>
                <w:sz w:val="19"/>
              </w:rPr>
              <w:tab/>
              <w:t>Miscellaneous Reven</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250.00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1,351.41</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100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100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(1,251)</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494</w:t>
            </w:r>
          </w:p>
        </w:tc>
      </w:tr>
      <w:tr w:rsidR="00FF0CF3" w:rsidTr="00551B83">
        <w:trPr>
          <w:trHeight w:hRule="exact" w:val="220"/>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04"/>
              </w:tabs>
              <w:spacing w:line="206" w:lineRule="exact"/>
              <w:ind w:left="10"/>
              <w:textAlignment w:val="baseline"/>
              <w:rPr>
                <w:rFonts w:eastAsia="Times New Roman"/>
                <w:color w:val="000000"/>
                <w:sz w:val="19"/>
              </w:rPr>
            </w:pPr>
            <w:r>
              <w:rPr>
                <w:rFonts w:eastAsia="Times New Roman"/>
                <w:color w:val="000000"/>
                <w:sz w:val="19"/>
              </w:rPr>
              <w:t>6230</w:t>
            </w:r>
            <w:r>
              <w:rPr>
                <w:rFonts w:eastAsia="Times New Roman"/>
                <w:color w:val="000000"/>
                <w:sz w:val="19"/>
              </w:rPr>
              <w:tab/>
              <w:t>Presbytery Mission I</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7,543.36</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46,294.60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62,000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62,000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15,705</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44,539</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04"/>
              </w:tabs>
              <w:spacing w:line="216" w:lineRule="exact"/>
              <w:ind w:left="10"/>
              <w:textAlignment w:val="baseline"/>
              <w:rPr>
                <w:rFonts w:eastAsia="Times New Roman"/>
                <w:color w:val="000000"/>
                <w:sz w:val="19"/>
              </w:rPr>
            </w:pPr>
            <w:r>
              <w:rPr>
                <w:rFonts w:eastAsia="Times New Roman"/>
                <w:color w:val="000000"/>
                <w:sz w:val="19"/>
              </w:rPr>
              <w:t>6280</w:t>
            </w:r>
            <w:r>
              <w:rPr>
                <w:rFonts w:eastAsia="Times New Roman"/>
                <w:color w:val="000000"/>
                <w:sz w:val="19"/>
              </w:rPr>
              <w:tab/>
              <w:t>From Bicentennial F</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2,000.00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2,000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2,000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left" w:pos="648"/>
              </w:tabs>
              <w:spacing w:line="211" w:lineRule="exact"/>
              <w:ind w:left="10"/>
              <w:textAlignment w:val="baseline"/>
              <w:rPr>
                <w:rFonts w:eastAsia="Times New Roman"/>
                <w:color w:val="000000"/>
                <w:sz w:val="19"/>
              </w:rPr>
            </w:pPr>
            <w:r>
              <w:rPr>
                <w:rFonts w:eastAsia="Times New Roman"/>
                <w:color w:val="000000"/>
                <w:sz w:val="19"/>
              </w:rPr>
              <w:t>6282</w:t>
            </w:r>
            <w:r>
              <w:rPr>
                <w:rFonts w:eastAsia="Times New Roman"/>
                <w:color w:val="000000"/>
                <w:sz w:val="19"/>
              </w:rPr>
              <w:tab/>
              <w:t>From Camp Galilee</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3,633.83</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2,800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2,800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(834)</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04"/>
              </w:tabs>
              <w:spacing w:line="206" w:lineRule="exact"/>
              <w:ind w:left="10"/>
              <w:textAlignment w:val="baseline"/>
              <w:rPr>
                <w:rFonts w:eastAsia="Times New Roman"/>
                <w:color w:val="000000"/>
                <w:sz w:val="19"/>
              </w:rPr>
            </w:pPr>
            <w:r>
              <w:rPr>
                <w:rFonts w:eastAsia="Times New Roman"/>
                <w:color w:val="000000"/>
                <w:sz w:val="19"/>
              </w:rPr>
              <w:t>6284</w:t>
            </w:r>
            <w:r>
              <w:rPr>
                <w:rFonts w:eastAsia="Times New Roman"/>
                <w:color w:val="000000"/>
                <w:sz w:val="19"/>
              </w:rPr>
              <w:tab/>
              <w:t>From Portugal Fund</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1,000.00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1,000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1,000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78"/>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right" w:pos="2304"/>
              </w:tabs>
              <w:spacing w:after="53" w:line="220" w:lineRule="exact"/>
              <w:ind w:left="10"/>
              <w:textAlignment w:val="baseline"/>
              <w:rPr>
                <w:rFonts w:eastAsia="Times New Roman"/>
                <w:color w:val="000000"/>
                <w:sz w:val="19"/>
              </w:rPr>
            </w:pPr>
            <w:r>
              <w:rPr>
                <w:rFonts w:eastAsia="Times New Roman"/>
                <w:color w:val="000000"/>
                <w:sz w:val="19"/>
              </w:rPr>
              <w:t>6300</w:t>
            </w:r>
            <w:r>
              <w:rPr>
                <w:rFonts w:eastAsia="Times New Roman"/>
                <w:color w:val="000000"/>
                <w:sz w:val="19"/>
              </w:rPr>
              <w:tab/>
              <w:t>Interest/Mission Fun</w:t>
            </w:r>
          </w:p>
        </w:tc>
        <w:tc>
          <w:tcPr>
            <w:tcW w:w="1200"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792"/>
              </w:tabs>
              <w:spacing w:after="53" w:line="220" w:lineRule="exact"/>
              <w:textAlignment w:val="baseline"/>
              <w:rPr>
                <w:rFonts w:eastAsia="Times New Roman"/>
                <w:color w:val="000000"/>
                <w:sz w:val="19"/>
              </w:rPr>
            </w:pPr>
            <w:r>
              <w:rPr>
                <w:rFonts w:eastAsia="Times New Roman"/>
                <w:color w:val="000000"/>
                <w:sz w:val="19"/>
              </w:rPr>
              <w:t>1,092.03</w:t>
            </w:r>
          </w:p>
        </w:tc>
        <w:tc>
          <w:tcPr>
            <w:tcW w:w="131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936"/>
              </w:tabs>
              <w:spacing w:after="53" w:line="220" w:lineRule="exact"/>
              <w:textAlignment w:val="baseline"/>
              <w:rPr>
                <w:rFonts w:eastAsia="Times New Roman"/>
                <w:color w:val="000000"/>
                <w:sz w:val="19"/>
              </w:rPr>
            </w:pPr>
            <w:r>
              <w:rPr>
                <w:rFonts w:eastAsia="Times New Roman"/>
                <w:color w:val="000000"/>
                <w:sz w:val="19"/>
              </w:rPr>
              <w:t>7,477.17</w:t>
            </w:r>
          </w:p>
        </w:tc>
        <w:tc>
          <w:tcPr>
            <w:tcW w:w="104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after="53" w:line="220" w:lineRule="exact"/>
              <w:ind w:right="134"/>
              <w:jc w:val="right"/>
              <w:textAlignment w:val="baseline"/>
              <w:rPr>
                <w:rFonts w:eastAsia="Times New Roman"/>
                <w:color w:val="000000"/>
                <w:sz w:val="19"/>
              </w:rPr>
            </w:pPr>
            <w:r>
              <w:rPr>
                <w:rFonts w:eastAsia="Times New Roman"/>
                <w:color w:val="000000"/>
                <w:sz w:val="19"/>
              </w:rPr>
              <w:t>5,000</w:t>
            </w:r>
          </w:p>
        </w:tc>
        <w:tc>
          <w:tcPr>
            <w:tcW w:w="92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after="53" w:line="220" w:lineRule="exact"/>
              <w:ind w:right="68"/>
              <w:jc w:val="right"/>
              <w:textAlignment w:val="baseline"/>
              <w:rPr>
                <w:rFonts w:eastAsia="Times New Roman"/>
                <w:color w:val="000000"/>
                <w:sz w:val="19"/>
              </w:rPr>
            </w:pPr>
            <w:r>
              <w:rPr>
                <w:rFonts w:eastAsia="Times New Roman"/>
                <w:color w:val="000000"/>
                <w:sz w:val="19"/>
              </w:rPr>
              <w:t>5,000</w:t>
            </w:r>
          </w:p>
        </w:tc>
        <w:tc>
          <w:tcPr>
            <w:tcW w:w="1089"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after="52" w:line="221" w:lineRule="exact"/>
              <w:ind w:right="163"/>
              <w:jc w:val="right"/>
              <w:textAlignment w:val="baseline"/>
              <w:rPr>
                <w:rFonts w:eastAsia="Times New Roman"/>
                <w:color w:val="000000"/>
                <w:sz w:val="19"/>
              </w:rPr>
            </w:pPr>
            <w:r>
              <w:rPr>
                <w:rFonts w:eastAsia="Times New Roman"/>
                <w:color w:val="000000"/>
                <w:sz w:val="19"/>
              </w:rPr>
              <w:t>(2,477)</w:t>
            </w:r>
          </w:p>
        </w:tc>
        <w:tc>
          <w:tcPr>
            <w:tcW w:w="98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after="53" w:line="220" w:lineRule="exact"/>
              <w:ind w:right="130"/>
              <w:jc w:val="right"/>
              <w:textAlignment w:val="baseline"/>
              <w:rPr>
                <w:rFonts w:eastAsia="Times New Roman"/>
                <w:color w:val="000000"/>
                <w:sz w:val="19"/>
              </w:rPr>
            </w:pPr>
            <w:r>
              <w:rPr>
                <w:rFonts w:eastAsia="Times New Roman"/>
                <w:color w:val="000000"/>
                <w:sz w:val="19"/>
              </w:rPr>
              <w:t>11,615</w:t>
            </w:r>
          </w:p>
        </w:tc>
      </w:tr>
      <w:tr w:rsidR="00FF0CF3" w:rsidTr="00551B83">
        <w:trPr>
          <w:trHeight w:hRule="exact" w:val="442"/>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before="162" w:after="44" w:line="221" w:lineRule="exact"/>
              <w:ind w:left="640"/>
              <w:textAlignment w:val="baseline"/>
              <w:rPr>
                <w:rFonts w:eastAsia="Times New Roman"/>
                <w:color w:val="000000"/>
                <w:sz w:val="19"/>
              </w:rPr>
            </w:pPr>
            <w:r>
              <w:rPr>
                <w:rFonts w:eastAsia="Times New Roman"/>
                <w:color w:val="000000"/>
                <w:sz w:val="19"/>
              </w:rPr>
              <w:t>Total Income</w:t>
            </w:r>
          </w:p>
        </w:tc>
        <w:tc>
          <w:tcPr>
            <w:tcW w:w="1200"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tabs>
                <w:tab w:val="decimal" w:pos="792"/>
              </w:tabs>
              <w:spacing w:before="162" w:after="44" w:line="221" w:lineRule="exact"/>
              <w:textAlignment w:val="baseline"/>
              <w:rPr>
                <w:rFonts w:eastAsia="Times New Roman"/>
                <w:color w:val="000000"/>
                <w:sz w:val="19"/>
              </w:rPr>
            </w:pPr>
            <w:r>
              <w:rPr>
                <w:rFonts w:eastAsia="Times New Roman"/>
                <w:color w:val="000000"/>
                <w:sz w:val="19"/>
              </w:rPr>
              <w:t>3,043.01</w:t>
            </w:r>
          </w:p>
        </w:tc>
        <w:tc>
          <w:tcPr>
            <w:tcW w:w="1315"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tabs>
                <w:tab w:val="decimal" w:pos="936"/>
              </w:tabs>
              <w:spacing w:before="162" w:after="44" w:line="221" w:lineRule="exact"/>
              <w:textAlignment w:val="baseline"/>
              <w:rPr>
                <w:rFonts w:eastAsia="Times New Roman"/>
                <w:color w:val="000000"/>
                <w:sz w:val="19"/>
              </w:rPr>
            </w:pPr>
            <w:r>
              <w:rPr>
                <w:rFonts w:eastAsia="Times New Roman"/>
                <w:color w:val="000000"/>
                <w:sz w:val="19"/>
              </w:rPr>
              <w:t>213,907.24</w:t>
            </w:r>
          </w:p>
        </w:tc>
        <w:tc>
          <w:tcPr>
            <w:tcW w:w="1042"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before="162" w:after="44" w:line="221" w:lineRule="exact"/>
              <w:ind w:right="134"/>
              <w:jc w:val="right"/>
              <w:textAlignment w:val="baseline"/>
              <w:rPr>
                <w:rFonts w:eastAsia="Times New Roman"/>
                <w:color w:val="000000"/>
                <w:sz w:val="19"/>
              </w:rPr>
            </w:pPr>
            <w:r>
              <w:rPr>
                <w:rFonts w:eastAsia="Times New Roman"/>
                <w:color w:val="000000"/>
                <w:sz w:val="19"/>
              </w:rPr>
              <w:t>239,67</w:t>
            </w:r>
          </w:p>
        </w:tc>
        <w:tc>
          <w:tcPr>
            <w:tcW w:w="922"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before="162" w:after="44" w:line="221" w:lineRule="exact"/>
              <w:ind w:right="68"/>
              <w:jc w:val="right"/>
              <w:textAlignment w:val="baseline"/>
              <w:rPr>
                <w:rFonts w:eastAsia="Times New Roman"/>
                <w:color w:val="000000"/>
                <w:sz w:val="19"/>
              </w:rPr>
            </w:pPr>
            <w:r>
              <w:rPr>
                <w:rFonts w:eastAsia="Times New Roman"/>
                <w:color w:val="000000"/>
                <w:sz w:val="19"/>
              </w:rPr>
              <w:t>239,67</w:t>
            </w:r>
          </w:p>
        </w:tc>
        <w:tc>
          <w:tcPr>
            <w:tcW w:w="1089"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before="162" w:after="44" w:line="221" w:lineRule="exact"/>
              <w:ind w:right="163"/>
              <w:jc w:val="right"/>
              <w:textAlignment w:val="baseline"/>
              <w:rPr>
                <w:rFonts w:eastAsia="Times New Roman"/>
                <w:color w:val="000000"/>
                <w:sz w:val="19"/>
              </w:rPr>
            </w:pPr>
            <w:r>
              <w:rPr>
                <w:rFonts w:eastAsia="Times New Roman"/>
                <w:color w:val="000000"/>
                <w:sz w:val="19"/>
              </w:rPr>
              <w:t>25,765</w:t>
            </w:r>
          </w:p>
        </w:tc>
        <w:tc>
          <w:tcPr>
            <w:tcW w:w="985" w:type="dxa"/>
            <w:tcBorders>
              <w:top w:val="single" w:sz="4" w:space="0" w:color="000000"/>
              <w:left w:val="none" w:sz="0" w:space="0" w:color="020000"/>
              <w:bottom w:val="single" w:sz="4" w:space="0" w:color="000000"/>
              <w:right w:val="none" w:sz="0" w:space="0" w:color="020000"/>
            </w:tcBorders>
            <w:vAlign w:val="center"/>
          </w:tcPr>
          <w:p w:rsidR="00FF0CF3" w:rsidRDefault="00FF0CF3" w:rsidP="00551B83">
            <w:pPr>
              <w:spacing w:before="162" w:after="44" w:line="221" w:lineRule="exact"/>
              <w:ind w:right="130"/>
              <w:jc w:val="right"/>
              <w:textAlignment w:val="baseline"/>
              <w:rPr>
                <w:rFonts w:eastAsia="Times New Roman"/>
                <w:color w:val="000000"/>
                <w:sz w:val="19"/>
              </w:rPr>
            </w:pPr>
            <w:r>
              <w:rPr>
                <w:rFonts w:eastAsia="Times New Roman"/>
                <w:color w:val="000000"/>
                <w:sz w:val="19"/>
              </w:rPr>
              <w:t>219,246</w:t>
            </w:r>
          </w:p>
        </w:tc>
      </w:tr>
      <w:tr w:rsidR="00FF0CF3" w:rsidTr="00551B83">
        <w:trPr>
          <w:trHeight w:hRule="exact" w:val="595"/>
        </w:trPr>
        <w:tc>
          <w:tcPr>
            <w:tcW w:w="2467" w:type="dxa"/>
            <w:tcBorders>
              <w:top w:val="none" w:sz="0" w:space="0" w:color="020000"/>
              <w:left w:val="none" w:sz="0" w:space="0" w:color="020000"/>
              <w:bottom w:val="single" w:sz="9" w:space="0" w:color="000000"/>
              <w:right w:val="none" w:sz="0" w:space="0" w:color="020000"/>
            </w:tcBorders>
            <w:vAlign w:val="bottom"/>
          </w:tcPr>
          <w:p w:rsidR="00FF0CF3" w:rsidRDefault="00FF0CF3" w:rsidP="00551B83">
            <w:pPr>
              <w:spacing w:before="400" w:line="190" w:lineRule="exact"/>
              <w:ind w:left="10"/>
              <w:textAlignment w:val="baseline"/>
              <w:rPr>
                <w:rFonts w:eastAsia="Times New Roman"/>
                <w:b/>
                <w:color w:val="000000"/>
                <w:sz w:val="19"/>
              </w:rPr>
            </w:pPr>
            <w:r>
              <w:rPr>
                <w:rFonts w:eastAsia="Times New Roman"/>
                <w:b/>
                <w:color w:val="000000"/>
                <w:sz w:val="19"/>
              </w:rPr>
              <w:t>OPERATING EXPENSES</w:t>
            </w:r>
          </w:p>
        </w:tc>
        <w:tc>
          <w:tcPr>
            <w:tcW w:w="1200"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315"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4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2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89"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85"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r>
      <w:tr w:rsidR="00FF0CF3" w:rsidTr="00551B83">
        <w:trPr>
          <w:trHeight w:hRule="exact" w:val="230"/>
        </w:trPr>
        <w:tc>
          <w:tcPr>
            <w:tcW w:w="2467" w:type="dxa"/>
            <w:tcBorders>
              <w:top w:val="single" w:sz="9" w:space="0" w:color="000000"/>
              <w:left w:val="none" w:sz="0" w:space="0" w:color="020000"/>
              <w:bottom w:val="none" w:sz="0" w:space="0" w:color="020000"/>
              <w:right w:val="none" w:sz="0" w:space="0" w:color="020000"/>
            </w:tcBorders>
            <w:vAlign w:val="center"/>
          </w:tcPr>
          <w:p w:rsidR="00FF0CF3" w:rsidRDefault="00FF0CF3" w:rsidP="00551B83">
            <w:pPr>
              <w:spacing w:line="217" w:lineRule="exact"/>
              <w:ind w:left="640"/>
              <w:textAlignment w:val="baseline"/>
              <w:rPr>
                <w:rFonts w:eastAsia="Times New Roman"/>
                <w:color w:val="000000"/>
                <w:sz w:val="19"/>
              </w:rPr>
            </w:pPr>
            <w:r>
              <w:rPr>
                <w:rFonts w:eastAsia="Times New Roman"/>
                <w:color w:val="000000"/>
                <w:sz w:val="19"/>
              </w:rPr>
              <w:lastRenderedPageBreak/>
              <w:t>Transl Resource Pers</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7" w:lineRule="exact"/>
              <w:textAlignment w:val="baseline"/>
              <w:rPr>
                <w:rFonts w:eastAsia="Times New Roman"/>
                <w:color w:val="000000"/>
                <w:sz w:val="19"/>
              </w:rPr>
            </w:pPr>
            <w:r>
              <w:rPr>
                <w:rFonts w:eastAsia="Times New Roman"/>
                <w:color w:val="000000"/>
                <w:sz w:val="19"/>
              </w:rPr>
              <w:t>4,335.24</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7" w:lineRule="exact"/>
              <w:textAlignment w:val="baseline"/>
              <w:rPr>
                <w:rFonts w:eastAsia="Times New Roman"/>
                <w:color w:val="000000"/>
                <w:sz w:val="19"/>
              </w:rPr>
            </w:pPr>
            <w:r>
              <w:rPr>
                <w:rFonts w:eastAsia="Times New Roman"/>
                <w:color w:val="000000"/>
                <w:sz w:val="19"/>
              </w:rPr>
              <w:t>27,177.98</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34"/>
              <w:jc w:val="right"/>
              <w:textAlignment w:val="baseline"/>
              <w:rPr>
                <w:rFonts w:eastAsia="Times New Roman"/>
                <w:color w:val="000000"/>
                <w:sz w:val="19"/>
              </w:rPr>
            </w:pPr>
            <w:r>
              <w:rPr>
                <w:rFonts w:eastAsia="Times New Roman"/>
                <w:color w:val="000000"/>
                <w:sz w:val="19"/>
              </w:rPr>
              <w:t>39,788</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68"/>
              <w:jc w:val="right"/>
              <w:textAlignment w:val="baseline"/>
              <w:rPr>
                <w:rFonts w:eastAsia="Times New Roman"/>
                <w:color w:val="000000"/>
                <w:sz w:val="19"/>
              </w:rPr>
            </w:pPr>
            <w:r>
              <w:rPr>
                <w:rFonts w:eastAsia="Times New Roman"/>
                <w:color w:val="000000"/>
                <w:sz w:val="19"/>
              </w:rPr>
              <w:t>39,788</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63"/>
              <w:jc w:val="right"/>
              <w:textAlignment w:val="baseline"/>
              <w:rPr>
                <w:rFonts w:eastAsia="Times New Roman"/>
                <w:color w:val="000000"/>
                <w:sz w:val="19"/>
              </w:rPr>
            </w:pPr>
            <w:r>
              <w:rPr>
                <w:rFonts w:eastAsia="Times New Roman"/>
                <w:color w:val="000000"/>
                <w:sz w:val="19"/>
              </w:rPr>
              <w:t>12,610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7"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left="640"/>
              <w:textAlignment w:val="baseline"/>
              <w:rPr>
                <w:rFonts w:eastAsia="Times New Roman"/>
                <w:color w:val="000000"/>
                <w:sz w:val="19"/>
              </w:rPr>
            </w:pPr>
            <w:r>
              <w:rPr>
                <w:rFonts w:eastAsia="Times New Roman"/>
                <w:color w:val="000000"/>
                <w:sz w:val="19"/>
              </w:rPr>
              <w:t>Stated Clerk</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2" w:lineRule="exact"/>
              <w:textAlignment w:val="baseline"/>
              <w:rPr>
                <w:rFonts w:eastAsia="Times New Roman"/>
                <w:color w:val="000000"/>
                <w:sz w:val="19"/>
              </w:rPr>
            </w:pPr>
            <w:r>
              <w:rPr>
                <w:rFonts w:eastAsia="Times New Roman"/>
                <w:color w:val="000000"/>
                <w:sz w:val="19"/>
              </w:rPr>
              <w:t>540.68</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2" w:lineRule="exact"/>
              <w:textAlignment w:val="baseline"/>
              <w:rPr>
                <w:rFonts w:eastAsia="Times New Roman"/>
                <w:color w:val="000000"/>
                <w:sz w:val="19"/>
              </w:rPr>
            </w:pPr>
            <w:r>
              <w:rPr>
                <w:rFonts w:eastAsia="Times New Roman"/>
                <w:color w:val="000000"/>
                <w:sz w:val="19"/>
              </w:rPr>
              <w:t>10,486.57</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34"/>
              <w:jc w:val="right"/>
              <w:textAlignment w:val="baseline"/>
              <w:rPr>
                <w:rFonts w:eastAsia="Times New Roman"/>
                <w:color w:val="000000"/>
                <w:sz w:val="19"/>
              </w:rPr>
            </w:pPr>
            <w:r>
              <w:rPr>
                <w:rFonts w:eastAsia="Times New Roman"/>
                <w:color w:val="000000"/>
                <w:sz w:val="19"/>
              </w:rPr>
              <w:t>8,000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68"/>
              <w:jc w:val="right"/>
              <w:textAlignment w:val="baseline"/>
              <w:rPr>
                <w:rFonts w:eastAsia="Times New Roman"/>
                <w:color w:val="000000"/>
                <w:sz w:val="19"/>
              </w:rPr>
            </w:pPr>
            <w:r>
              <w:rPr>
                <w:rFonts w:eastAsia="Times New Roman"/>
                <w:color w:val="000000"/>
                <w:sz w:val="19"/>
              </w:rPr>
              <w:t>8,000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63"/>
              <w:jc w:val="right"/>
              <w:textAlignment w:val="baseline"/>
              <w:rPr>
                <w:rFonts w:eastAsia="Times New Roman"/>
                <w:color w:val="000000"/>
                <w:sz w:val="19"/>
              </w:rPr>
            </w:pPr>
            <w:r>
              <w:rPr>
                <w:rFonts w:eastAsia="Times New Roman"/>
                <w:color w:val="000000"/>
                <w:sz w:val="19"/>
              </w:rPr>
              <w:t>(2,487)</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2" w:lineRule="exact"/>
              <w:ind w:right="130"/>
              <w:jc w:val="right"/>
              <w:textAlignment w:val="baseline"/>
              <w:rPr>
                <w:rFonts w:eastAsia="Times New Roman"/>
                <w:color w:val="000000"/>
                <w:sz w:val="19"/>
              </w:rPr>
            </w:pPr>
            <w:r>
              <w:rPr>
                <w:rFonts w:eastAsia="Times New Roman"/>
                <w:color w:val="000000"/>
                <w:sz w:val="19"/>
              </w:rPr>
              <w:t>4,723</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left="640"/>
              <w:textAlignment w:val="baseline"/>
              <w:rPr>
                <w:rFonts w:eastAsia="Times New Roman"/>
                <w:color w:val="000000"/>
                <w:sz w:val="19"/>
              </w:rPr>
            </w:pPr>
            <w:r>
              <w:rPr>
                <w:rFonts w:eastAsia="Times New Roman"/>
                <w:color w:val="000000"/>
                <w:sz w:val="19"/>
              </w:rPr>
              <w:t>Treasurer</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7"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7" w:lineRule="exact"/>
              <w:textAlignment w:val="baseline"/>
              <w:rPr>
                <w:rFonts w:eastAsia="Times New Roman"/>
                <w:color w:val="000000"/>
                <w:sz w:val="19"/>
              </w:rPr>
            </w:pPr>
            <w:r>
              <w:rPr>
                <w:rFonts w:eastAsia="Times New Roman"/>
                <w:color w:val="000000"/>
                <w:sz w:val="19"/>
              </w:rPr>
              <w:t>8,395.63</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4"/>
              <w:jc w:val="right"/>
              <w:textAlignment w:val="baseline"/>
              <w:rPr>
                <w:rFonts w:eastAsia="Times New Roman"/>
                <w:color w:val="000000"/>
                <w:sz w:val="19"/>
              </w:rPr>
            </w:pPr>
            <w:r>
              <w:rPr>
                <w:rFonts w:eastAsia="Times New Roman"/>
                <w:color w:val="000000"/>
                <w:sz w:val="19"/>
              </w:rPr>
              <w:t>10,300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68"/>
              <w:jc w:val="right"/>
              <w:textAlignment w:val="baseline"/>
              <w:rPr>
                <w:rFonts w:eastAsia="Times New Roman"/>
                <w:color w:val="000000"/>
                <w:sz w:val="19"/>
              </w:rPr>
            </w:pPr>
            <w:r>
              <w:rPr>
                <w:rFonts w:eastAsia="Times New Roman"/>
                <w:color w:val="000000"/>
                <w:sz w:val="19"/>
              </w:rPr>
              <w:t>10,300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63"/>
              <w:jc w:val="right"/>
              <w:textAlignment w:val="baseline"/>
              <w:rPr>
                <w:rFonts w:eastAsia="Times New Roman"/>
                <w:color w:val="000000"/>
                <w:sz w:val="19"/>
              </w:rPr>
            </w:pPr>
            <w:r>
              <w:rPr>
                <w:rFonts w:eastAsia="Times New Roman"/>
                <w:color w:val="000000"/>
                <w:sz w:val="19"/>
              </w:rPr>
              <w:t>1,904</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0"/>
              <w:jc w:val="right"/>
              <w:textAlignment w:val="baseline"/>
              <w:rPr>
                <w:rFonts w:eastAsia="Times New Roman"/>
                <w:color w:val="000000"/>
                <w:sz w:val="19"/>
              </w:rPr>
            </w:pPr>
            <w:r>
              <w:rPr>
                <w:rFonts w:eastAsia="Times New Roman"/>
                <w:color w:val="000000"/>
                <w:sz w:val="19"/>
              </w:rPr>
              <w:t>9,902</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left="640"/>
              <w:textAlignment w:val="baseline"/>
              <w:rPr>
                <w:rFonts w:eastAsia="Times New Roman"/>
                <w:color w:val="000000"/>
                <w:sz w:val="19"/>
              </w:rPr>
            </w:pPr>
            <w:r>
              <w:rPr>
                <w:rFonts w:eastAsia="Times New Roman"/>
                <w:color w:val="000000"/>
                <w:sz w:val="19"/>
              </w:rPr>
              <w:t>Administrative Assis</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257.94</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46,590.46</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59,700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59,700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13,110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59,006</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left="640"/>
              <w:textAlignment w:val="baseline"/>
              <w:rPr>
                <w:rFonts w:eastAsia="Times New Roman"/>
                <w:color w:val="000000"/>
                <w:sz w:val="19"/>
              </w:rPr>
            </w:pPr>
            <w:r>
              <w:rPr>
                <w:rFonts w:eastAsia="Times New Roman"/>
                <w:color w:val="000000"/>
                <w:sz w:val="19"/>
              </w:rPr>
              <w:t>Other Office Personn</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80</w:t>
            </w:r>
          </w:p>
        </w:tc>
      </w:tr>
      <w:tr w:rsidR="00FF0CF3" w:rsidTr="00551B83">
        <w:trPr>
          <w:trHeight w:hRule="exact" w:val="220"/>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left="640"/>
              <w:textAlignment w:val="baseline"/>
              <w:rPr>
                <w:rFonts w:eastAsia="Times New Roman"/>
                <w:color w:val="000000"/>
                <w:sz w:val="19"/>
              </w:rPr>
            </w:pPr>
            <w:r>
              <w:rPr>
                <w:rFonts w:eastAsia="Times New Roman"/>
                <w:color w:val="000000"/>
                <w:sz w:val="19"/>
              </w:rPr>
              <w:t>Insurance</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1,665.75</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3,103.25</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4,500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4,500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1,397</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1,300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left="640"/>
              <w:textAlignment w:val="baseline"/>
              <w:rPr>
                <w:rFonts w:eastAsia="Times New Roman"/>
                <w:color w:val="000000"/>
                <w:sz w:val="19"/>
              </w:rPr>
            </w:pPr>
            <w:r>
              <w:rPr>
                <w:rFonts w:eastAsia="Times New Roman"/>
                <w:color w:val="000000"/>
                <w:sz w:val="19"/>
              </w:rPr>
              <w:t>Pres Office Expenses</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435.53</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19,789.09</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24,900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24,900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5,111</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21,791</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left="640"/>
              <w:textAlignment w:val="baseline"/>
              <w:rPr>
                <w:rFonts w:eastAsia="Times New Roman"/>
                <w:color w:val="000000"/>
                <w:sz w:val="19"/>
              </w:rPr>
            </w:pPr>
            <w:r>
              <w:rPr>
                <w:rFonts w:eastAsia="Times New Roman"/>
                <w:color w:val="000000"/>
                <w:sz w:val="19"/>
              </w:rPr>
              <w:t>Presbytery Judicatory</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(140.00)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3,711.07</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3,000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3,000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(711)</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1,313</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left="640"/>
              <w:textAlignment w:val="baseline"/>
              <w:rPr>
                <w:rFonts w:eastAsia="Times New Roman"/>
                <w:color w:val="000000"/>
                <w:sz w:val="19"/>
              </w:rPr>
            </w:pPr>
            <w:r>
              <w:rPr>
                <w:rFonts w:eastAsia="Times New Roman"/>
                <w:color w:val="000000"/>
                <w:sz w:val="19"/>
              </w:rPr>
              <w:t>Pres Committees/Pro</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(32.30)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50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50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82</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left="640"/>
              <w:textAlignment w:val="baseline"/>
              <w:rPr>
                <w:rFonts w:eastAsia="Times New Roman"/>
                <w:color w:val="000000"/>
                <w:sz w:val="19"/>
              </w:rPr>
            </w:pPr>
            <w:r>
              <w:rPr>
                <w:rFonts w:eastAsia="Times New Roman"/>
                <w:color w:val="000000"/>
                <w:sz w:val="19"/>
              </w:rPr>
              <w:t>Meet New Needs</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100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100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100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331"/>
        </w:trPr>
        <w:tc>
          <w:tcPr>
            <w:tcW w:w="2467" w:type="dxa"/>
            <w:tcBorders>
              <w:top w:val="none" w:sz="0" w:space="0" w:color="020000"/>
              <w:left w:val="none" w:sz="0" w:space="0" w:color="020000"/>
              <w:bottom w:val="none" w:sz="0" w:space="0" w:color="020000"/>
              <w:right w:val="none" w:sz="0" w:space="0" w:color="020000"/>
            </w:tcBorders>
          </w:tcPr>
          <w:p w:rsidR="00FF0CF3" w:rsidRDefault="00FF0CF3" w:rsidP="00551B83">
            <w:pPr>
              <w:spacing w:after="105" w:line="221" w:lineRule="exact"/>
              <w:ind w:left="640"/>
              <w:textAlignment w:val="baseline"/>
              <w:rPr>
                <w:rFonts w:eastAsia="Times New Roman"/>
                <w:color w:val="000000"/>
                <w:sz w:val="19"/>
              </w:rPr>
            </w:pPr>
            <w:r>
              <w:rPr>
                <w:rFonts w:eastAsia="Times New Roman"/>
                <w:color w:val="000000"/>
                <w:sz w:val="19"/>
              </w:rPr>
              <w:t>GA &amp; Synod Per Cap</w:t>
            </w:r>
          </w:p>
        </w:tc>
        <w:tc>
          <w:tcPr>
            <w:tcW w:w="1200" w:type="dxa"/>
            <w:tcBorders>
              <w:top w:val="none" w:sz="0" w:space="0" w:color="020000"/>
              <w:left w:val="none" w:sz="0" w:space="0" w:color="020000"/>
              <w:bottom w:val="none" w:sz="0" w:space="0" w:color="020000"/>
              <w:right w:val="none" w:sz="0" w:space="0" w:color="020000"/>
            </w:tcBorders>
          </w:tcPr>
          <w:p w:rsidR="00FF0CF3" w:rsidRDefault="00FF0CF3" w:rsidP="00551B83">
            <w:pPr>
              <w:tabs>
                <w:tab w:val="decimal" w:pos="792"/>
              </w:tabs>
              <w:spacing w:after="106" w:line="220" w:lineRule="exact"/>
              <w:textAlignment w:val="baseline"/>
              <w:rPr>
                <w:rFonts w:eastAsia="Times New Roman"/>
                <w:color w:val="000000"/>
                <w:sz w:val="19"/>
              </w:rPr>
            </w:pPr>
            <w:r>
              <w:rPr>
                <w:rFonts w:eastAsia="Times New Roman"/>
                <w:color w:val="000000"/>
                <w:sz w:val="19"/>
              </w:rPr>
              <w:t>5,372.30</w:t>
            </w:r>
          </w:p>
        </w:tc>
        <w:tc>
          <w:tcPr>
            <w:tcW w:w="1315" w:type="dxa"/>
            <w:tcBorders>
              <w:top w:val="none" w:sz="0" w:space="0" w:color="020000"/>
              <w:left w:val="none" w:sz="0" w:space="0" w:color="020000"/>
              <w:bottom w:val="none" w:sz="0" w:space="0" w:color="020000"/>
              <w:right w:val="none" w:sz="0" w:space="0" w:color="020000"/>
            </w:tcBorders>
          </w:tcPr>
          <w:p w:rsidR="00FF0CF3" w:rsidRDefault="00FF0CF3" w:rsidP="00551B83">
            <w:pPr>
              <w:tabs>
                <w:tab w:val="decimal" w:pos="936"/>
              </w:tabs>
              <w:spacing w:after="106" w:line="220" w:lineRule="exact"/>
              <w:textAlignment w:val="baseline"/>
              <w:rPr>
                <w:rFonts w:eastAsia="Times New Roman"/>
                <w:color w:val="000000"/>
                <w:sz w:val="19"/>
              </w:rPr>
            </w:pPr>
            <w:r>
              <w:rPr>
                <w:rFonts w:eastAsia="Times New Roman"/>
                <w:color w:val="000000"/>
                <w:sz w:val="19"/>
              </w:rPr>
              <w:t>62,073.11</w:t>
            </w:r>
          </w:p>
        </w:tc>
        <w:tc>
          <w:tcPr>
            <w:tcW w:w="1042" w:type="dxa"/>
            <w:tcBorders>
              <w:top w:val="none" w:sz="0" w:space="0" w:color="020000"/>
              <w:left w:val="none" w:sz="0" w:space="0" w:color="020000"/>
              <w:bottom w:val="none" w:sz="0" w:space="0" w:color="020000"/>
              <w:right w:val="none" w:sz="0" w:space="0" w:color="020000"/>
            </w:tcBorders>
          </w:tcPr>
          <w:p w:rsidR="00FF0CF3" w:rsidRDefault="00FF0CF3" w:rsidP="00551B83">
            <w:pPr>
              <w:spacing w:after="106" w:line="220" w:lineRule="exact"/>
              <w:ind w:right="134"/>
              <w:jc w:val="right"/>
              <w:textAlignment w:val="baseline"/>
              <w:rPr>
                <w:rFonts w:eastAsia="Times New Roman"/>
                <w:color w:val="000000"/>
                <w:sz w:val="19"/>
              </w:rPr>
            </w:pPr>
            <w:r>
              <w:rPr>
                <w:rFonts w:eastAsia="Times New Roman"/>
                <w:color w:val="000000"/>
                <w:sz w:val="19"/>
              </w:rPr>
              <w:t>62,073</w:t>
            </w:r>
          </w:p>
        </w:tc>
        <w:tc>
          <w:tcPr>
            <w:tcW w:w="922" w:type="dxa"/>
            <w:tcBorders>
              <w:top w:val="none" w:sz="0" w:space="0" w:color="020000"/>
              <w:left w:val="none" w:sz="0" w:space="0" w:color="020000"/>
              <w:bottom w:val="none" w:sz="0" w:space="0" w:color="020000"/>
              <w:right w:val="none" w:sz="0" w:space="0" w:color="020000"/>
            </w:tcBorders>
          </w:tcPr>
          <w:p w:rsidR="00FF0CF3" w:rsidRDefault="00FF0CF3" w:rsidP="00551B83">
            <w:pPr>
              <w:spacing w:after="106" w:line="220" w:lineRule="exact"/>
              <w:ind w:right="68"/>
              <w:jc w:val="right"/>
              <w:textAlignment w:val="baseline"/>
              <w:rPr>
                <w:rFonts w:eastAsia="Times New Roman"/>
                <w:color w:val="000000"/>
                <w:sz w:val="19"/>
              </w:rPr>
            </w:pPr>
            <w:r>
              <w:rPr>
                <w:rFonts w:eastAsia="Times New Roman"/>
                <w:color w:val="000000"/>
                <w:sz w:val="19"/>
              </w:rPr>
              <w:t>62,073</w:t>
            </w:r>
          </w:p>
        </w:tc>
        <w:tc>
          <w:tcPr>
            <w:tcW w:w="1089" w:type="dxa"/>
            <w:tcBorders>
              <w:top w:val="none" w:sz="0" w:space="0" w:color="020000"/>
              <w:left w:val="none" w:sz="0" w:space="0" w:color="020000"/>
              <w:bottom w:val="none" w:sz="0" w:space="0" w:color="020000"/>
              <w:right w:val="none" w:sz="0" w:space="0" w:color="020000"/>
            </w:tcBorders>
          </w:tcPr>
          <w:p w:rsidR="00FF0CF3" w:rsidRDefault="00FF0CF3" w:rsidP="00551B83">
            <w:pPr>
              <w:spacing w:after="106" w:line="220"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tcPr>
          <w:p w:rsidR="00FF0CF3" w:rsidRDefault="00FF0CF3" w:rsidP="00551B83">
            <w:pPr>
              <w:spacing w:after="106" w:line="220" w:lineRule="exact"/>
              <w:ind w:right="130"/>
              <w:jc w:val="right"/>
              <w:textAlignment w:val="baseline"/>
              <w:rPr>
                <w:rFonts w:eastAsia="Times New Roman"/>
                <w:color w:val="000000"/>
                <w:sz w:val="19"/>
              </w:rPr>
            </w:pPr>
            <w:r>
              <w:rPr>
                <w:rFonts w:eastAsia="Times New Roman"/>
                <w:color w:val="000000"/>
                <w:sz w:val="19"/>
              </w:rPr>
              <w:t>63,412</w:t>
            </w:r>
          </w:p>
        </w:tc>
      </w:tr>
      <w:tr w:rsidR="00FF0CF3" w:rsidTr="00551B83">
        <w:trPr>
          <w:trHeight w:hRule="exact" w:val="389"/>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before="110" w:after="53" w:line="221" w:lineRule="exact"/>
              <w:ind w:left="640"/>
              <w:textAlignment w:val="baseline"/>
              <w:rPr>
                <w:rFonts w:eastAsia="Times New Roman"/>
                <w:color w:val="000000"/>
                <w:sz w:val="19"/>
              </w:rPr>
            </w:pPr>
            <w:r>
              <w:rPr>
                <w:rFonts w:eastAsia="Times New Roman"/>
                <w:color w:val="000000"/>
                <w:sz w:val="19"/>
              </w:rPr>
              <w:t>Total Operating Expe</w:t>
            </w:r>
          </w:p>
        </w:tc>
        <w:tc>
          <w:tcPr>
            <w:tcW w:w="1200"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792"/>
              </w:tabs>
              <w:spacing w:before="109" w:after="54" w:line="221" w:lineRule="exact"/>
              <w:textAlignment w:val="baseline"/>
              <w:rPr>
                <w:rFonts w:eastAsia="Times New Roman"/>
                <w:color w:val="000000"/>
                <w:sz w:val="19"/>
              </w:rPr>
            </w:pPr>
            <w:r>
              <w:rPr>
                <w:rFonts w:eastAsia="Times New Roman"/>
                <w:color w:val="000000"/>
                <w:sz w:val="19"/>
              </w:rPr>
              <w:t>2,467.44</w:t>
            </w:r>
          </w:p>
        </w:tc>
        <w:tc>
          <w:tcPr>
            <w:tcW w:w="131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936"/>
              </w:tabs>
              <w:spacing w:before="109" w:after="54" w:line="221" w:lineRule="exact"/>
              <w:textAlignment w:val="baseline"/>
              <w:rPr>
                <w:rFonts w:eastAsia="Times New Roman"/>
                <w:color w:val="000000"/>
                <w:sz w:val="19"/>
              </w:rPr>
            </w:pPr>
            <w:r>
              <w:rPr>
                <w:rFonts w:eastAsia="Times New Roman"/>
                <w:color w:val="000000"/>
                <w:sz w:val="19"/>
              </w:rPr>
              <w:t>181,294.86</w:t>
            </w:r>
          </w:p>
        </w:tc>
        <w:tc>
          <w:tcPr>
            <w:tcW w:w="104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54" w:line="221" w:lineRule="exact"/>
              <w:ind w:right="134"/>
              <w:jc w:val="right"/>
              <w:textAlignment w:val="baseline"/>
              <w:rPr>
                <w:rFonts w:eastAsia="Times New Roman"/>
                <w:color w:val="000000"/>
                <w:sz w:val="19"/>
              </w:rPr>
            </w:pPr>
            <w:r>
              <w:rPr>
                <w:rFonts w:eastAsia="Times New Roman"/>
                <w:color w:val="000000"/>
                <w:sz w:val="19"/>
              </w:rPr>
              <w:t>212,41</w:t>
            </w:r>
          </w:p>
        </w:tc>
        <w:tc>
          <w:tcPr>
            <w:tcW w:w="92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54" w:line="221" w:lineRule="exact"/>
              <w:ind w:right="68"/>
              <w:jc w:val="right"/>
              <w:textAlignment w:val="baseline"/>
              <w:rPr>
                <w:rFonts w:eastAsia="Times New Roman"/>
                <w:color w:val="000000"/>
                <w:sz w:val="19"/>
              </w:rPr>
            </w:pPr>
            <w:r>
              <w:rPr>
                <w:rFonts w:eastAsia="Times New Roman"/>
                <w:color w:val="000000"/>
                <w:sz w:val="19"/>
              </w:rPr>
              <w:t>212,41</w:t>
            </w:r>
          </w:p>
        </w:tc>
        <w:tc>
          <w:tcPr>
            <w:tcW w:w="1089"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54" w:line="221" w:lineRule="exact"/>
              <w:ind w:right="163"/>
              <w:jc w:val="right"/>
              <w:textAlignment w:val="baseline"/>
              <w:rPr>
                <w:rFonts w:eastAsia="Times New Roman"/>
                <w:color w:val="000000"/>
                <w:sz w:val="19"/>
              </w:rPr>
            </w:pPr>
            <w:r>
              <w:rPr>
                <w:rFonts w:eastAsia="Times New Roman"/>
                <w:color w:val="000000"/>
                <w:sz w:val="19"/>
              </w:rPr>
              <w:t>31,116</w:t>
            </w:r>
          </w:p>
        </w:tc>
        <w:tc>
          <w:tcPr>
            <w:tcW w:w="98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54" w:line="221" w:lineRule="exact"/>
              <w:ind w:right="130"/>
              <w:jc w:val="right"/>
              <w:textAlignment w:val="baseline"/>
              <w:rPr>
                <w:rFonts w:eastAsia="Times New Roman"/>
                <w:color w:val="000000"/>
                <w:sz w:val="19"/>
              </w:rPr>
            </w:pPr>
            <w:r>
              <w:rPr>
                <w:rFonts w:eastAsia="Times New Roman"/>
                <w:color w:val="000000"/>
                <w:sz w:val="19"/>
              </w:rPr>
              <w:t>161,527</w:t>
            </w:r>
          </w:p>
        </w:tc>
      </w:tr>
      <w:tr w:rsidR="00FF0CF3" w:rsidTr="00551B83">
        <w:trPr>
          <w:trHeight w:hRule="exact" w:val="595"/>
        </w:trPr>
        <w:tc>
          <w:tcPr>
            <w:tcW w:w="2467" w:type="dxa"/>
            <w:tcBorders>
              <w:top w:val="none" w:sz="0" w:space="0" w:color="020000"/>
              <w:left w:val="none" w:sz="0" w:space="0" w:color="020000"/>
              <w:bottom w:val="single" w:sz="9" w:space="0" w:color="000000"/>
              <w:right w:val="none" w:sz="0" w:space="0" w:color="020000"/>
            </w:tcBorders>
            <w:vAlign w:val="bottom"/>
          </w:tcPr>
          <w:p w:rsidR="00FF0CF3" w:rsidRPr="007A38C1" w:rsidRDefault="00FF0CF3" w:rsidP="00551B83">
            <w:pPr>
              <w:spacing w:before="399" w:line="186" w:lineRule="exact"/>
              <w:ind w:left="10"/>
              <w:textAlignment w:val="baseline"/>
              <w:rPr>
                <w:rFonts w:eastAsia="Times New Roman"/>
                <w:b/>
                <w:color w:val="000000"/>
                <w:spacing w:val="-28"/>
                <w:sz w:val="19"/>
              </w:rPr>
            </w:pPr>
            <w:r>
              <w:rPr>
                <w:rFonts w:eastAsia="Times New Roman"/>
                <w:b/>
                <w:color w:val="000000"/>
                <w:sz w:val="19"/>
              </w:rPr>
              <w:t>PROGRAM &amp; MISSION Exp  EXPENSES</w:t>
            </w:r>
          </w:p>
        </w:tc>
        <w:tc>
          <w:tcPr>
            <w:tcW w:w="1200" w:type="dxa"/>
            <w:tcBorders>
              <w:top w:val="single" w:sz="4" w:space="0" w:color="000000"/>
              <w:left w:val="none" w:sz="0" w:space="0" w:color="020000"/>
              <w:bottom w:val="single" w:sz="9" w:space="0" w:color="00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315"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4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22"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1089"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c>
          <w:tcPr>
            <w:tcW w:w="985" w:type="dxa"/>
            <w:tcBorders>
              <w:top w:val="single" w:sz="4" w:space="0" w:color="000000"/>
              <w:left w:val="none" w:sz="0" w:space="0" w:color="020000"/>
              <w:bottom w:val="none" w:sz="0" w:space="0" w:color="020000"/>
              <w:right w:val="none" w:sz="0" w:space="0" w:color="020000"/>
            </w:tcBorders>
          </w:tcPr>
          <w:p w:rsidR="00FF0CF3" w:rsidRDefault="00FF0CF3" w:rsidP="00551B83">
            <w:pPr>
              <w:textAlignment w:val="baseline"/>
              <w:rPr>
                <w:rFonts w:eastAsia="Times New Roman"/>
                <w:color w:val="000000"/>
                <w:sz w:val="24"/>
              </w:rPr>
            </w:pPr>
            <w:r>
              <w:rPr>
                <w:rFonts w:eastAsia="Times New Roman"/>
                <w:color w:val="000000"/>
                <w:sz w:val="24"/>
              </w:rPr>
              <w:t xml:space="preserve"> </w:t>
            </w:r>
          </w:p>
        </w:tc>
      </w:tr>
      <w:tr w:rsidR="00FF0CF3" w:rsidTr="00551B83">
        <w:trPr>
          <w:trHeight w:hRule="exact" w:val="230"/>
        </w:trPr>
        <w:tc>
          <w:tcPr>
            <w:tcW w:w="2467" w:type="dxa"/>
            <w:tcBorders>
              <w:top w:val="single" w:sz="9" w:space="0" w:color="000000"/>
              <w:left w:val="none" w:sz="0" w:space="0" w:color="020000"/>
              <w:bottom w:val="none" w:sz="0" w:space="0" w:color="020000"/>
              <w:right w:val="none" w:sz="0" w:space="0" w:color="020000"/>
            </w:tcBorders>
            <w:vAlign w:val="center"/>
          </w:tcPr>
          <w:p w:rsidR="00FF0CF3" w:rsidRPr="007A38C1" w:rsidRDefault="00FF0CF3" w:rsidP="00551B83">
            <w:pPr>
              <w:spacing w:line="212" w:lineRule="exact"/>
              <w:ind w:left="640"/>
              <w:textAlignment w:val="baseline"/>
              <w:rPr>
                <w:rFonts w:eastAsia="Times New Roman"/>
                <w:color w:val="000000"/>
                <w:sz w:val="19"/>
              </w:rPr>
            </w:pPr>
            <w:r w:rsidRPr="007A38C1">
              <w:rPr>
                <w:rFonts w:eastAsia="Times New Roman"/>
                <w:color w:val="000000"/>
                <w:sz w:val="19"/>
              </w:rPr>
              <w:t>Committees &amp; Progr</w:t>
            </w:r>
          </w:p>
        </w:tc>
        <w:tc>
          <w:tcPr>
            <w:tcW w:w="1200" w:type="dxa"/>
            <w:tcBorders>
              <w:top w:val="single" w:sz="9" w:space="0" w:color="00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3"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3" w:lineRule="exact"/>
              <w:textAlignment w:val="baseline"/>
              <w:rPr>
                <w:rFonts w:eastAsia="Times New Roman"/>
                <w:color w:val="000000"/>
                <w:sz w:val="19"/>
              </w:rPr>
            </w:pPr>
            <w:r>
              <w:rPr>
                <w:rFonts w:eastAsia="Times New Roman"/>
                <w:color w:val="000000"/>
                <w:sz w:val="19"/>
              </w:rPr>
              <w:t>2,637.53</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3" w:lineRule="exact"/>
              <w:ind w:right="134"/>
              <w:jc w:val="right"/>
              <w:textAlignment w:val="baseline"/>
              <w:rPr>
                <w:rFonts w:eastAsia="Times New Roman"/>
                <w:color w:val="000000"/>
                <w:sz w:val="19"/>
              </w:rPr>
            </w:pPr>
            <w:r>
              <w:rPr>
                <w:rFonts w:eastAsia="Times New Roman"/>
                <w:color w:val="000000"/>
                <w:sz w:val="19"/>
              </w:rPr>
              <w:t>7,900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3" w:lineRule="exact"/>
              <w:ind w:right="68"/>
              <w:jc w:val="right"/>
              <w:textAlignment w:val="baseline"/>
              <w:rPr>
                <w:rFonts w:eastAsia="Times New Roman"/>
                <w:color w:val="000000"/>
                <w:sz w:val="19"/>
              </w:rPr>
            </w:pPr>
            <w:r>
              <w:rPr>
                <w:rFonts w:eastAsia="Times New Roman"/>
                <w:color w:val="000000"/>
                <w:sz w:val="19"/>
              </w:rPr>
              <w:t>7,900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3" w:lineRule="exact"/>
              <w:ind w:right="163"/>
              <w:jc w:val="right"/>
              <w:textAlignment w:val="baseline"/>
              <w:rPr>
                <w:rFonts w:eastAsia="Times New Roman"/>
                <w:color w:val="000000"/>
                <w:sz w:val="19"/>
              </w:rPr>
            </w:pPr>
            <w:r>
              <w:rPr>
                <w:rFonts w:eastAsia="Times New Roman"/>
                <w:color w:val="000000"/>
                <w:sz w:val="19"/>
              </w:rPr>
              <w:t>5,262</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3" w:lineRule="exact"/>
              <w:ind w:right="130"/>
              <w:jc w:val="right"/>
              <w:textAlignment w:val="baseline"/>
              <w:rPr>
                <w:rFonts w:eastAsia="Times New Roman"/>
                <w:color w:val="000000"/>
                <w:sz w:val="19"/>
              </w:rPr>
            </w:pPr>
            <w:r>
              <w:rPr>
                <w:rFonts w:eastAsia="Times New Roman"/>
                <w:color w:val="000000"/>
                <w:sz w:val="19"/>
              </w:rPr>
              <w:t>5,208</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left="640"/>
              <w:textAlignment w:val="baseline"/>
              <w:rPr>
                <w:rFonts w:eastAsia="Times New Roman"/>
                <w:color w:val="000000"/>
                <w:sz w:val="19"/>
              </w:rPr>
            </w:pPr>
            <w:r>
              <w:rPr>
                <w:rFonts w:eastAsia="Times New Roman"/>
                <w:color w:val="000000"/>
                <w:sz w:val="19"/>
              </w:rPr>
              <w:t>Camping</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7"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7" w:lineRule="exact"/>
              <w:textAlignment w:val="baseline"/>
              <w:rPr>
                <w:rFonts w:eastAsia="Times New Roman"/>
                <w:color w:val="000000"/>
                <w:sz w:val="19"/>
              </w:rPr>
            </w:pPr>
            <w:r>
              <w:rPr>
                <w:rFonts w:eastAsia="Times New Roman"/>
                <w:color w:val="000000"/>
                <w:sz w:val="19"/>
              </w:rPr>
              <w:t>16,840.00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4"/>
              <w:jc w:val="right"/>
              <w:textAlignment w:val="baseline"/>
              <w:rPr>
                <w:rFonts w:eastAsia="Times New Roman"/>
                <w:color w:val="000000"/>
                <w:sz w:val="19"/>
              </w:rPr>
            </w:pPr>
            <w:r>
              <w:rPr>
                <w:rFonts w:eastAsia="Times New Roman"/>
                <w:color w:val="000000"/>
                <w:sz w:val="19"/>
              </w:rPr>
              <w:t>18,000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68"/>
              <w:jc w:val="right"/>
              <w:textAlignment w:val="baseline"/>
              <w:rPr>
                <w:rFonts w:eastAsia="Times New Roman"/>
                <w:color w:val="000000"/>
                <w:sz w:val="19"/>
              </w:rPr>
            </w:pPr>
            <w:r>
              <w:rPr>
                <w:rFonts w:eastAsia="Times New Roman"/>
                <w:color w:val="000000"/>
                <w:sz w:val="19"/>
              </w:rPr>
              <w:t>18,000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63"/>
              <w:jc w:val="right"/>
              <w:textAlignment w:val="baseline"/>
              <w:rPr>
                <w:rFonts w:eastAsia="Times New Roman"/>
                <w:color w:val="000000"/>
                <w:sz w:val="19"/>
              </w:rPr>
            </w:pPr>
            <w:r>
              <w:rPr>
                <w:rFonts w:eastAsia="Times New Roman"/>
                <w:color w:val="000000"/>
                <w:sz w:val="19"/>
              </w:rPr>
              <w:t>1,160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7" w:lineRule="exact"/>
              <w:ind w:right="130"/>
              <w:jc w:val="right"/>
              <w:textAlignment w:val="baseline"/>
              <w:rPr>
                <w:rFonts w:eastAsia="Times New Roman"/>
                <w:color w:val="000000"/>
                <w:sz w:val="19"/>
              </w:rPr>
            </w:pPr>
            <w:r>
              <w:rPr>
                <w:rFonts w:eastAsia="Times New Roman"/>
                <w:color w:val="000000"/>
                <w:sz w:val="19"/>
              </w:rPr>
              <w:t>19,380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left="640"/>
              <w:textAlignment w:val="baseline"/>
              <w:rPr>
                <w:rFonts w:eastAsia="Times New Roman"/>
                <w:color w:val="000000"/>
                <w:sz w:val="19"/>
              </w:rPr>
            </w:pPr>
            <w:r>
              <w:rPr>
                <w:rFonts w:eastAsia="Times New Roman"/>
                <w:color w:val="000000"/>
                <w:sz w:val="19"/>
              </w:rPr>
              <w:t>Program Strategy</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278.98</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4,350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4,350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4,071</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5,061</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left="640"/>
              <w:textAlignment w:val="baseline"/>
              <w:rPr>
                <w:rFonts w:eastAsia="Times New Roman"/>
                <w:color w:val="000000"/>
                <w:sz w:val="19"/>
              </w:rPr>
            </w:pPr>
            <w:r>
              <w:rPr>
                <w:rFonts w:eastAsia="Times New Roman"/>
                <w:color w:val="000000"/>
                <w:sz w:val="19"/>
              </w:rPr>
              <w:t>Structure</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186.75</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3,686.75</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1,500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1,500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(2,187)</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118</w:t>
            </w:r>
          </w:p>
        </w:tc>
      </w:tr>
      <w:tr w:rsidR="00FF0CF3" w:rsidTr="00551B83">
        <w:trPr>
          <w:trHeight w:hRule="exact" w:val="220"/>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left="640"/>
              <w:textAlignment w:val="baseline"/>
              <w:rPr>
                <w:rFonts w:eastAsia="Times New Roman"/>
                <w:color w:val="000000"/>
                <w:sz w:val="19"/>
              </w:rPr>
            </w:pPr>
            <w:r>
              <w:rPr>
                <w:rFonts w:eastAsia="Times New Roman"/>
                <w:color w:val="000000"/>
                <w:sz w:val="19"/>
              </w:rPr>
              <w:t>Pastoral Care</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0</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left="640"/>
              <w:textAlignment w:val="baseline"/>
              <w:rPr>
                <w:rFonts w:eastAsia="Times New Roman"/>
                <w:color w:val="000000"/>
                <w:sz w:val="19"/>
              </w:rPr>
            </w:pPr>
            <w:r>
              <w:rPr>
                <w:rFonts w:eastAsia="Times New Roman"/>
                <w:color w:val="000000"/>
                <w:sz w:val="19"/>
              </w:rPr>
              <w:t>Self Development of</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6"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6" w:lineRule="exact"/>
              <w:textAlignment w:val="baseline"/>
              <w:rPr>
                <w:rFonts w:eastAsia="Times New Roman"/>
                <w:color w:val="000000"/>
                <w:sz w:val="19"/>
              </w:rPr>
            </w:pPr>
            <w:r>
              <w:rPr>
                <w:rFonts w:eastAsia="Times New Roman"/>
                <w:color w:val="000000"/>
                <w:sz w:val="19"/>
              </w:rPr>
              <w:t>0.00</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4"/>
              <w:jc w:val="right"/>
              <w:textAlignment w:val="baseline"/>
              <w:rPr>
                <w:rFonts w:eastAsia="Times New Roman"/>
                <w:color w:val="000000"/>
                <w:sz w:val="19"/>
              </w:rPr>
            </w:pPr>
            <w:r>
              <w:rPr>
                <w:rFonts w:eastAsia="Times New Roman"/>
                <w:color w:val="000000"/>
                <w:sz w:val="19"/>
              </w:rPr>
              <w:t>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68"/>
              <w:jc w:val="right"/>
              <w:textAlignment w:val="baseline"/>
              <w:rPr>
                <w:rFonts w:eastAsia="Times New Roman"/>
                <w:color w:val="000000"/>
                <w:sz w:val="19"/>
              </w:rPr>
            </w:pPr>
            <w:r>
              <w:rPr>
                <w:rFonts w:eastAsia="Times New Roman"/>
                <w:color w:val="000000"/>
                <w:sz w:val="19"/>
              </w:rPr>
              <w:t>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6" w:lineRule="exact"/>
              <w:ind w:right="130"/>
              <w:jc w:val="right"/>
              <w:textAlignment w:val="baseline"/>
              <w:rPr>
                <w:rFonts w:eastAsia="Times New Roman"/>
                <w:color w:val="000000"/>
                <w:sz w:val="19"/>
              </w:rPr>
            </w:pPr>
            <w:r>
              <w:rPr>
                <w:rFonts w:eastAsia="Times New Roman"/>
                <w:color w:val="000000"/>
                <w:sz w:val="19"/>
              </w:rPr>
              <w:t>72</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left="640"/>
              <w:textAlignment w:val="baseline"/>
              <w:rPr>
                <w:rFonts w:eastAsia="Times New Roman"/>
                <w:color w:val="000000"/>
                <w:sz w:val="19"/>
              </w:rPr>
            </w:pPr>
            <w:r>
              <w:rPr>
                <w:rFonts w:eastAsia="Times New Roman"/>
                <w:color w:val="000000"/>
                <w:sz w:val="19"/>
              </w:rPr>
              <w:t>Committee on Minist</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11" w:lineRule="exact"/>
              <w:textAlignment w:val="baseline"/>
              <w:rPr>
                <w:rFonts w:eastAsia="Times New Roman"/>
                <w:color w:val="000000"/>
                <w:sz w:val="19"/>
              </w:rPr>
            </w:pPr>
            <w:r>
              <w:rPr>
                <w:rFonts w:eastAsia="Times New Roman"/>
                <w:color w:val="000000"/>
                <w:sz w:val="19"/>
              </w:rPr>
              <w:t>2,188.57</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11" w:lineRule="exact"/>
              <w:textAlignment w:val="baseline"/>
              <w:rPr>
                <w:rFonts w:eastAsia="Times New Roman"/>
                <w:color w:val="000000"/>
                <w:sz w:val="19"/>
              </w:rPr>
            </w:pPr>
            <w:r>
              <w:rPr>
                <w:rFonts w:eastAsia="Times New Roman"/>
                <w:color w:val="000000"/>
                <w:sz w:val="19"/>
              </w:rPr>
              <w:t>5,694.18</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4"/>
              <w:jc w:val="right"/>
              <w:textAlignment w:val="baseline"/>
              <w:rPr>
                <w:rFonts w:eastAsia="Times New Roman"/>
                <w:color w:val="000000"/>
                <w:sz w:val="19"/>
              </w:rPr>
            </w:pPr>
            <w:r>
              <w:rPr>
                <w:rFonts w:eastAsia="Times New Roman"/>
                <w:color w:val="000000"/>
                <w:sz w:val="19"/>
              </w:rPr>
              <w:t>6,650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68"/>
              <w:jc w:val="right"/>
              <w:textAlignment w:val="baseline"/>
              <w:rPr>
                <w:rFonts w:eastAsia="Times New Roman"/>
                <w:color w:val="000000"/>
                <w:sz w:val="19"/>
              </w:rPr>
            </w:pPr>
            <w:r>
              <w:rPr>
                <w:rFonts w:eastAsia="Times New Roman"/>
                <w:color w:val="000000"/>
                <w:sz w:val="19"/>
              </w:rPr>
              <w:t>6,650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63"/>
              <w:jc w:val="right"/>
              <w:textAlignment w:val="baseline"/>
              <w:rPr>
                <w:rFonts w:eastAsia="Times New Roman"/>
                <w:color w:val="000000"/>
                <w:sz w:val="19"/>
              </w:rPr>
            </w:pPr>
            <w:r>
              <w:rPr>
                <w:rFonts w:eastAsia="Times New Roman"/>
                <w:color w:val="000000"/>
                <w:sz w:val="19"/>
              </w:rPr>
              <w:t>956</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11" w:lineRule="exact"/>
              <w:ind w:right="130"/>
              <w:jc w:val="right"/>
              <w:textAlignment w:val="baseline"/>
              <w:rPr>
                <w:rFonts w:eastAsia="Times New Roman"/>
                <w:color w:val="000000"/>
                <w:sz w:val="19"/>
              </w:rPr>
            </w:pPr>
            <w:r>
              <w:rPr>
                <w:rFonts w:eastAsia="Times New Roman"/>
                <w:color w:val="000000"/>
                <w:sz w:val="19"/>
              </w:rPr>
              <w:t>6,393</w:t>
            </w:r>
          </w:p>
        </w:tc>
      </w:tr>
      <w:tr w:rsidR="00FF0CF3" w:rsidTr="00551B83">
        <w:trPr>
          <w:trHeight w:hRule="exact" w:val="221"/>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left="640"/>
              <w:textAlignment w:val="baseline"/>
              <w:rPr>
                <w:rFonts w:eastAsia="Times New Roman"/>
                <w:color w:val="000000"/>
                <w:sz w:val="19"/>
              </w:rPr>
            </w:pPr>
            <w:r>
              <w:rPr>
                <w:rFonts w:eastAsia="Times New Roman"/>
                <w:color w:val="000000"/>
                <w:sz w:val="19"/>
              </w:rPr>
              <w:t>Council Programs &amp;</w:t>
            </w:r>
          </w:p>
        </w:tc>
        <w:tc>
          <w:tcPr>
            <w:tcW w:w="1200"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792"/>
              </w:tabs>
              <w:spacing w:line="206" w:lineRule="exact"/>
              <w:textAlignment w:val="baseline"/>
              <w:rPr>
                <w:rFonts w:eastAsia="Times New Roman"/>
                <w:color w:val="000000"/>
                <w:sz w:val="19"/>
              </w:rPr>
            </w:pPr>
            <w:r>
              <w:rPr>
                <w:rFonts w:eastAsia="Times New Roman"/>
                <w:color w:val="000000"/>
                <w:sz w:val="19"/>
              </w:rPr>
              <w:t>(75.00)</w:t>
            </w:r>
          </w:p>
        </w:tc>
        <w:tc>
          <w:tcPr>
            <w:tcW w:w="131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tabs>
                <w:tab w:val="decimal" w:pos="936"/>
              </w:tabs>
              <w:spacing w:line="206" w:lineRule="exact"/>
              <w:textAlignment w:val="baseline"/>
              <w:rPr>
                <w:rFonts w:eastAsia="Times New Roman"/>
                <w:color w:val="000000"/>
                <w:sz w:val="19"/>
              </w:rPr>
            </w:pPr>
            <w:r>
              <w:rPr>
                <w:rFonts w:eastAsia="Times New Roman"/>
                <w:color w:val="000000"/>
                <w:sz w:val="19"/>
              </w:rPr>
              <w:t>606.61</w:t>
            </w:r>
          </w:p>
        </w:tc>
        <w:tc>
          <w:tcPr>
            <w:tcW w:w="104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4"/>
              <w:jc w:val="right"/>
              <w:textAlignment w:val="baseline"/>
              <w:rPr>
                <w:rFonts w:eastAsia="Times New Roman"/>
                <w:color w:val="000000"/>
                <w:sz w:val="19"/>
              </w:rPr>
            </w:pPr>
            <w:r>
              <w:rPr>
                <w:rFonts w:eastAsia="Times New Roman"/>
                <w:color w:val="000000"/>
                <w:sz w:val="19"/>
              </w:rPr>
              <w:t>1,200</w:t>
            </w:r>
          </w:p>
        </w:tc>
        <w:tc>
          <w:tcPr>
            <w:tcW w:w="922"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68"/>
              <w:jc w:val="right"/>
              <w:textAlignment w:val="baseline"/>
              <w:rPr>
                <w:rFonts w:eastAsia="Times New Roman"/>
                <w:color w:val="000000"/>
                <w:sz w:val="19"/>
              </w:rPr>
            </w:pPr>
            <w:r>
              <w:rPr>
                <w:rFonts w:eastAsia="Times New Roman"/>
                <w:color w:val="000000"/>
                <w:sz w:val="19"/>
              </w:rPr>
              <w:t>1,200</w:t>
            </w:r>
          </w:p>
        </w:tc>
        <w:tc>
          <w:tcPr>
            <w:tcW w:w="1089"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63"/>
              <w:jc w:val="right"/>
              <w:textAlignment w:val="baseline"/>
              <w:rPr>
                <w:rFonts w:eastAsia="Times New Roman"/>
                <w:color w:val="000000"/>
                <w:sz w:val="19"/>
              </w:rPr>
            </w:pPr>
            <w:r>
              <w:rPr>
                <w:rFonts w:eastAsia="Times New Roman"/>
                <w:color w:val="000000"/>
                <w:sz w:val="19"/>
              </w:rPr>
              <w:t>593</w:t>
            </w:r>
          </w:p>
        </w:tc>
        <w:tc>
          <w:tcPr>
            <w:tcW w:w="985"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line="206" w:lineRule="exact"/>
              <w:ind w:right="130"/>
              <w:jc w:val="right"/>
              <w:textAlignment w:val="baseline"/>
              <w:rPr>
                <w:rFonts w:eastAsia="Times New Roman"/>
                <w:color w:val="000000"/>
                <w:sz w:val="19"/>
              </w:rPr>
            </w:pPr>
            <w:r>
              <w:rPr>
                <w:rFonts w:eastAsia="Times New Roman"/>
                <w:color w:val="000000"/>
                <w:sz w:val="19"/>
              </w:rPr>
              <w:t>574</w:t>
            </w:r>
          </w:p>
        </w:tc>
      </w:tr>
      <w:tr w:rsidR="00FF0CF3" w:rsidTr="00551B83">
        <w:trPr>
          <w:trHeight w:hRule="exact" w:val="331"/>
        </w:trPr>
        <w:tc>
          <w:tcPr>
            <w:tcW w:w="2467" w:type="dxa"/>
            <w:tcBorders>
              <w:top w:val="none" w:sz="0" w:space="0" w:color="020000"/>
              <w:left w:val="none" w:sz="0" w:space="0" w:color="020000"/>
              <w:bottom w:val="none" w:sz="0" w:space="0" w:color="020000"/>
              <w:right w:val="none" w:sz="0" w:space="0" w:color="020000"/>
            </w:tcBorders>
          </w:tcPr>
          <w:p w:rsidR="00FF0CF3" w:rsidRDefault="00FF0CF3" w:rsidP="00551B83">
            <w:pPr>
              <w:spacing w:after="96" w:line="221" w:lineRule="exact"/>
              <w:ind w:left="640"/>
              <w:textAlignment w:val="baseline"/>
              <w:rPr>
                <w:rFonts w:eastAsia="Times New Roman"/>
                <w:color w:val="000000"/>
                <w:sz w:val="19"/>
              </w:rPr>
            </w:pPr>
            <w:r>
              <w:rPr>
                <w:rFonts w:eastAsia="Times New Roman"/>
                <w:color w:val="000000"/>
                <w:sz w:val="19"/>
              </w:rPr>
              <w:t>Northern Lakes Regi</w:t>
            </w:r>
          </w:p>
        </w:tc>
        <w:tc>
          <w:tcPr>
            <w:tcW w:w="1200" w:type="dxa"/>
            <w:tcBorders>
              <w:top w:val="none" w:sz="0" w:space="0" w:color="020000"/>
              <w:left w:val="none" w:sz="0" w:space="0" w:color="020000"/>
              <w:bottom w:val="none" w:sz="0" w:space="0" w:color="020000"/>
              <w:right w:val="none" w:sz="0" w:space="0" w:color="020000"/>
            </w:tcBorders>
          </w:tcPr>
          <w:p w:rsidR="00FF0CF3" w:rsidRDefault="00FF0CF3" w:rsidP="00551B83">
            <w:pPr>
              <w:tabs>
                <w:tab w:val="decimal" w:pos="792"/>
              </w:tabs>
              <w:spacing w:after="97" w:line="220" w:lineRule="exact"/>
              <w:textAlignment w:val="baseline"/>
              <w:rPr>
                <w:rFonts w:eastAsia="Times New Roman"/>
                <w:color w:val="000000"/>
                <w:sz w:val="19"/>
              </w:rPr>
            </w:pPr>
            <w:r>
              <w:rPr>
                <w:rFonts w:eastAsia="Times New Roman"/>
                <w:color w:val="000000"/>
                <w:sz w:val="19"/>
              </w:rPr>
              <w:t>0.00</w:t>
            </w:r>
          </w:p>
        </w:tc>
        <w:tc>
          <w:tcPr>
            <w:tcW w:w="1315" w:type="dxa"/>
            <w:tcBorders>
              <w:top w:val="none" w:sz="0" w:space="0" w:color="020000"/>
              <w:left w:val="none" w:sz="0" w:space="0" w:color="020000"/>
              <w:bottom w:val="none" w:sz="0" w:space="0" w:color="020000"/>
              <w:right w:val="none" w:sz="0" w:space="0" w:color="020000"/>
            </w:tcBorders>
          </w:tcPr>
          <w:p w:rsidR="00FF0CF3" w:rsidRDefault="00FF0CF3" w:rsidP="00551B83">
            <w:pPr>
              <w:tabs>
                <w:tab w:val="decimal" w:pos="936"/>
              </w:tabs>
              <w:spacing w:after="97" w:line="220" w:lineRule="exact"/>
              <w:textAlignment w:val="baseline"/>
              <w:rPr>
                <w:rFonts w:eastAsia="Times New Roman"/>
                <w:color w:val="000000"/>
                <w:sz w:val="19"/>
              </w:rPr>
            </w:pPr>
            <w:r>
              <w:rPr>
                <w:rFonts w:eastAsia="Times New Roman"/>
                <w:color w:val="000000"/>
                <w:sz w:val="19"/>
              </w:rPr>
              <w:t>1,300.00</w:t>
            </w:r>
          </w:p>
        </w:tc>
        <w:tc>
          <w:tcPr>
            <w:tcW w:w="1042" w:type="dxa"/>
            <w:tcBorders>
              <w:top w:val="none" w:sz="0" w:space="0" w:color="020000"/>
              <w:left w:val="none" w:sz="0" w:space="0" w:color="020000"/>
              <w:bottom w:val="none" w:sz="0" w:space="0" w:color="020000"/>
              <w:right w:val="none" w:sz="0" w:space="0" w:color="020000"/>
            </w:tcBorders>
          </w:tcPr>
          <w:p w:rsidR="00FF0CF3" w:rsidRDefault="00FF0CF3" w:rsidP="00551B83">
            <w:pPr>
              <w:spacing w:after="97" w:line="220" w:lineRule="exact"/>
              <w:ind w:right="134"/>
              <w:jc w:val="right"/>
              <w:textAlignment w:val="baseline"/>
              <w:rPr>
                <w:rFonts w:eastAsia="Times New Roman"/>
                <w:color w:val="000000"/>
                <w:sz w:val="19"/>
              </w:rPr>
            </w:pPr>
            <w:r>
              <w:rPr>
                <w:rFonts w:eastAsia="Times New Roman"/>
                <w:color w:val="000000"/>
                <w:sz w:val="19"/>
              </w:rPr>
              <w:t>1,300</w:t>
            </w:r>
          </w:p>
        </w:tc>
        <w:tc>
          <w:tcPr>
            <w:tcW w:w="922" w:type="dxa"/>
            <w:tcBorders>
              <w:top w:val="none" w:sz="0" w:space="0" w:color="020000"/>
              <w:left w:val="none" w:sz="0" w:space="0" w:color="020000"/>
              <w:bottom w:val="none" w:sz="0" w:space="0" w:color="020000"/>
              <w:right w:val="none" w:sz="0" w:space="0" w:color="020000"/>
            </w:tcBorders>
          </w:tcPr>
          <w:p w:rsidR="00FF0CF3" w:rsidRDefault="00FF0CF3" w:rsidP="00551B83">
            <w:pPr>
              <w:spacing w:after="97" w:line="220" w:lineRule="exact"/>
              <w:ind w:right="68"/>
              <w:jc w:val="right"/>
              <w:textAlignment w:val="baseline"/>
              <w:rPr>
                <w:rFonts w:eastAsia="Times New Roman"/>
                <w:color w:val="000000"/>
                <w:sz w:val="19"/>
              </w:rPr>
            </w:pPr>
            <w:r>
              <w:rPr>
                <w:rFonts w:eastAsia="Times New Roman"/>
                <w:color w:val="000000"/>
                <w:sz w:val="19"/>
              </w:rPr>
              <w:t>1,300</w:t>
            </w:r>
          </w:p>
        </w:tc>
        <w:tc>
          <w:tcPr>
            <w:tcW w:w="1089" w:type="dxa"/>
            <w:tcBorders>
              <w:top w:val="none" w:sz="0" w:space="0" w:color="020000"/>
              <w:left w:val="none" w:sz="0" w:space="0" w:color="020000"/>
              <w:bottom w:val="none" w:sz="0" w:space="0" w:color="020000"/>
              <w:right w:val="none" w:sz="0" w:space="0" w:color="020000"/>
            </w:tcBorders>
          </w:tcPr>
          <w:p w:rsidR="00FF0CF3" w:rsidRDefault="00FF0CF3" w:rsidP="00551B83">
            <w:pPr>
              <w:spacing w:after="97" w:line="220" w:lineRule="exact"/>
              <w:ind w:right="163"/>
              <w:jc w:val="right"/>
              <w:textAlignment w:val="baseline"/>
              <w:rPr>
                <w:rFonts w:eastAsia="Times New Roman"/>
                <w:color w:val="000000"/>
                <w:sz w:val="19"/>
              </w:rPr>
            </w:pPr>
            <w:r>
              <w:rPr>
                <w:rFonts w:eastAsia="Times New Roman"/>
                <w:color w:val="000000"/>
                <w:sz w:val="19"/>
              </w:rPr>
              <w:t>0</w:t>
            </w:r>
          </w:p>
        </w:tc>
        <w:tc>
          <w:tcPr>
            <w:tcW w:w="985" w:type="dxa"/>
            <w:tcBorders>
              <w:top w:val="none" w:sz="0" w:space="0" w:color="020000"/>
              <w:left w:val="none" w:sz="0" w:space="0" w:color="020000"/>
              <w:bottom w:val="none" w:sz="0" w:space="0" w:color="020000"/>
              <w:right w:val="none" w:sz="0" w:space="0" w:color="020000"/>
            </w:tcBorders>
          </w:tcPr>
          <w:p w:rsidR="00FF0CF3" w:rsidRDefault="00FF0CF3" w:rsidP="00551B83">
            <w:pPr>
              <w:spacing w:after="97" w:line="220" w:lineRule="exact"/>
              <w:ind w:right="130"/>
              <w:jc w:val="right"/>
              <w:textAlignment w:val="baseline"/>
              <w:rPr>
                <w:rFonts w:eastAsia="Times New Roman"/>
                <w:color w:val="000000"/>
                <w:sz w:val="19"/>
              </w:rPr>
            </w:pPr>
            <w:r>
              <w:rPr>
                <w:rFonts w:eastAsia="Times New Roman"/>
                <w:color w:val="000000"/>
                <w:sz w:val="19"/>
              </w:rPr>
              <w:t>1,300</w:t>
            </w:r>
          </w:p>
        </w:tc>
      </w:tr>
      <w:tr w:rsidR="00FF0CF3" w:rsidTr="00551B83">
        <w:trPr>
          <w:trHeight w:hRule="exact" w:val="389"/>
        </w:trPr>
        <w:tc>
          <w:tcPr>
            <w:tcW w:w="2467" w:type="dxa"/>
            <w:tcBorders>
              <w:top w:val="none" w:sz="0" w:space="0" w:color="020000"/>
              <w:left w:val="none" w:sz="0" w:space="0" w:color="020000"/>
              <w:bottom w:val="none" w:sz="0" w:space="0" w:color="020000"/>
              <w:right w:val="none" w:sz="0" w:space="0" w:color="020000"/>
            </w:tcBorders>
            <w:vAlign w:val="center"/>
          </w:tcPr>
          <w:p w:rsidR="00FF0CF3" w:rsidRDefault="00FF0CF3" w:rsidP="00551B83">
            <w:pPr>
              <w:spacing w:before="111" w:after="42" w:line="221" w:lineRule="exact"/>
              <w:ind w:left="640"/>
              <w:textAlignment w:val="baseline"/>
              <w:rPr>
                <w:rFonts w:eastAsia="Times New Roman"/>
                <w:color w:val="000000"/>
                <w:sz w:val="19"/>
              </w:rPr>
            </w:pPr>
            <w:r>
              <w:rPr>
                <w:rFonts w:eastAsia="Times New Roman"/>
                <w:color w:val="000000"/>
                <w:sz w:val="19"/>
              </w:rPr>
              <w:t>Total Program &amp; Mis</w:t>
            </w:r>
          </w:p>
        </w:tc>
        <w:tc>
          <w:tcPr>
            <w:tcW w:w="1200"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792"/>
              </w:tabs>
              <w:spacing w:before="109" w:after="44" w:line="221" w:lineRule="exact"/>
              <w:textAlignment w:val="baseline"/>
              <w:rPr>
                <w:rFonts w:eastAsia="Times New Roman"/>
                <w:color w:val="000000"/>
                <w:sz w:val="19"/>
              </w:rPr>
            </w:pPr>
            <w:r>
              <w:rPr>
                <w:rFonts w:eastAsia="Times New Roman"/>
                <w:color w:val="000000"/>
                <w:sz w:val="19"/>
              </w:rPr>
              <w:t>2,300.32</w:t>
            </w:r>
          </w:p>
        </w:tc>
        <w:tc>
          <w:tcPr>
            <w:tcW w:w="131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tabs>
                <w:tab w:val="decimal" w:pos="936"/>
              </w:tabs>
              <w:spacing w:before="109" w:after="44" w:line="221" w:lineRule="exact"/>
              <w:textAlignment w:val="baseline"/>
              <w:rPr>
                <w:rFonts w:eastAsia="Times New Roman"/>
                <w:color w:val="000000"/>
                <w:sz w:val="19"/>
              </w:rPr>
            </w:pPr>
            <w:r>
              <w:rPr>
                <w:rFonts w:eastAsia="Times New Roman"/>
                <w:color w:val="000000"/>
                <w:sz w:val="19"/>
              </w:rPr>
              <w:t>31,044.05</w:t>
            </w:r>
          </w:p>
        </w:tc>
        <w:tc>
          <w:tcPr>
            <w:tcW w:w="104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44" w:line="221" w:lineRule="exact"/>
              <w:ind w:right="134"/>
              <w:jc w:val="right"/>
              <w:textAlignment w:val="baseline"/>
              <w:rPr>
                <w:rFonts w:eastAsia="Times New Roman"/>
                <w:color w:val="000000"/>
                <w:sz w:val="19"/>
              </w:rPr>
            </w:pPr>
            <w:r>
              <w:rPr>
                <w:rFonts w:eastAsia="Times New Roman"/>
                <w:color w:val="000000"/>
                <w:sz w:val="19"/>
              </w:rPr>
              <w:t>40,900</w:t>
            </w:r>
          </w:p>
        </w:tc>
        <w:tc>
          <w:tcPr>
            <w:tcW w:w="922"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44" w:line="221" w:lineRule="exact"/>
              <w:ind w:right="68"/>
              <w:jc w:val="right"/>
              <w:textAlignment w:val="baseline"/>
              <w:rPr>
                <w:rFonts w:eastAsia="Times New Roman"/>
                <w:color w:val="000000"/>
                <w:sz w:val="19"/>
              </w:rPr>
            </w:pPr>
            <w:r>
              <w:rPr>
                <w:rFonts w:eastAsia="Times New Roman"/>
                <w:color w:val="000000"/>
                <w:sz w:val="19"/>
              </w:rPr>
              <w:t>40,900</w:t>
            </w:r>
          </w:p>
        </w:tc>
        <w:tc>
          <w:tcPr>
            <w:tcW w:w="1089"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44" w:line="221" w:lineRule="exact"/>
              <w:ind w:right="163"/>
              <w:jc w:val="right"/>
              <w:textAlignment w:val="baseline"/>
              <w:rPr>
                <w:rFonts w:eastAsia="Times New Roman"/>
                <w:color w:val="000000"/>
                <w:sz w:val="19"/>
              </w:rPr>
            </w:pPr>
            <w:r>
              <w:rPr>
                <w:rFonts w:eastAsia="Times New Roman"/>
                <w:color w:val="000000"/>
                <w:sz w:val="19"/>
              </w:rPr>
              <w:t>9,856</w:t>
            </w:r>
          </w:p>
        </w:tc>
        <w:tc>
          <w:tcPr>
            <w:tcW w:w="985" w:type="dxa"/>
            <w:tcBorders>
              <w:top w:val="none" w:sz="0" w:space="0" w:color="020000"/>
              <w:left w:val="none" w:sz="0" w:space="0" w:color="020000"/>
              <w:bottom w:val="single" w:sz="4" w:space="0" w:color="000000"/>
              <w:right w:val="none" w:sz="0" w:space="0" w:color="020000"/>
            </w:tcBorders>
            <w:vAlign w:val="center"/>
          </w:tcPr>
          <w:p w:rsidR="00FF0CF3" w:rsidRDefault="00FF0CF3" w:rsidP="00551B83">
            <w:pPr>
              <w:spacing w:before="109" w:after="44" w:line="221" w:lineRule="exact"/>
              <w:ind w:right="130"/>
              <w:jc w:val="right"/>
              <w:textAlignment w:val="baseline"/>
              <w:rPr>
                <w:rFonts w:eastAsia="Times New Roman"/>
                <w:color w:val="000000"/>
                <w:sz w:val="19"/>
              </w:rPr>
            </w:pPr>
            <w:r>
              <w:rPr>
                <w:rFonts w:eastAsia="Times New Roman"/>
                <w:color w:val="000000"/>
                <w:sz w:val="19"/>
              </w:rPr>
              <w:t>38,106</w:t>
            </w:r>
          </w:p>
        </w:tc>
      </w:tr>
      <w:tr w:rsidR="00FF0CF3" w:rsidTr="00551B83">
        <w:trPr>
          <w:trHeight w:hRule="exact" w:val="662"/>
        </w:trPr>
        <w:tc>
          <w:tcPr>
            <w:tcW w:w="2467" w:type="dxa"/>
            <w:tcBorders>
              <w:top w:val="none" w:sz="0" w:space="0" w:color="020000"/>
              <w:left w:val="none" w:sz="0" w:space="0" w:color="020000"/>
              <w:bottom w:val="none" w:sz="0" w:space="0" w:color="020000"/>
              <w:right w:val="none" w:sz="0" w:space="0" w:color="020000"/>
            </w:tcBorders>
            <w:vAlign w:val="bottom"/>
          </w:tcPr>
          <w:p w:rsidR="00FF0CF3" w:rsidRDefault="00FF0CF3" w:rsidP="00551B83">
            <w:pPr>
              <w:spacing w:before="384" w:after="43" w:line="221" w:lineRule="exact"/>
              <w:ind w:left="640"/>
              <w:textAlignment w:val="baseline"/>
              <w:rPr>
                <w:rFonts w:eastAsia="Times New Roman"/>
                <w:color w:val="000000"/>
                <w:sz w:val="19"/>
              </w:rPr>
            </w:pPr>
            <w:r>
              <w:rPr>
                <w:rFonts w:eastAsia="Times New Roman"/>
                <w:color w:val="000000"/>
                <w:sz w:val="19"/>
              </w:rPr>
              <w:t>Total Expenses</w:t>
            </w:r>
          </w:p>
        </w:tc>
        <w:tc>
          <w:tcPr>
            <w:tcW w:w="1200"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tabs>
                <w:tab w:val="decimal" w:pos="792"/>
              </w:tabs>
              <w:spacing w:before="383" w:after="44" w:line="221" w:lineRule="exact"/>
              <w:textAlignment w:val="baseline"/>
              <w:rPr>
                <w:rFonts w:eastAsia="Times New Roman"/>
                <w:color w:val="000000"/>
                <w:sz w:val="19"/>
              </w:rPr>
            </w:pPr>
            <w:r>
              <w:rPr>
                <w:rFonts w:eastAsia="Times New Roman"/>
                <w:color w:val="000000"/>
                <w:sz w:val="19"/>
              </w:rPr>
              <w:t>4,767.76</w:t>
            </w:r>
          </w:p>
        </w:tc>
        <w:tc>
          <w:tcPr>
            <w:tcW w:w="1315"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tabs>
                <w:tab w:val="decimal" w:pos="936"/>
              </w:tabs>
              <w:spacing w:before="383" w:after="44" w:line="221" w:lineRule="exact"/>
              <w:textAlignment w:val="baseline"/>
              <w:rPr>
                <w:rFonts w:eastAsia="Times New Roman"/>
                <w:color w:val="000000"/>
                <w:sz w:val="19"/>
              </w:rPr>
            </w:pPr>
            <w:r>
              <w:rPr>
                <w:rFonts w:eastAsia="Times New Roman"/>
                <w:color w:val="000000"/>
                <w:sz w:val="19"/>
              </w:rPr>
              <w:t>212,338.91</w:t>
            </w:r>
          </w:p>
        </w:tc>
        <w:tc>
          <w:tcPr>
            <w:tcW w:w="1042"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spacing w:before="383" w:after="44" w:line="221" w:lineRule="exact"/>
              <w:ind w:right="134"/>
              <w:jc w:val="right"/>
              <w:textAlignment w:val="baseline"/>
              <w:rPr>
                <w:rFonts w:eastAsia="Times New Roman"/>
                <w:color w:val="000000"/>
                <w:sz w:val="19"/>
              </w:rPr>
            </w:pPr>
            <w:r>
              <w:rPr>
                <w:rFonts w:eastAsia="Times New Roman"/>
                <w:color w:val="000000"/>
                <w:sz w:val="19"/>
              </w:rPr>
              <w:t>253,31</w:t>
            </w:r>
          </w:p>
        </w:tc>
        <w:tc>
          <w:tcPr>
            <w:tcW w:w="922"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spacing w:before="383" w:after="44" w:line="221" w:lineRule="exact"/>
              <w:ind w:right="68"/>
              <w:jc w:val="right"/>
              <w:textAlignment w:val="baseline"/>
              <w:rPr>
                <w:rFonts w:eastAsia="Times New Roman"/>
                <w:color w:val="000000"/>
                <w:sz w:val="19"/>
              </w:rPr>
            </w:pPr>
            <w:r>
              <w:rPr>
                <w:rFonts w:eastAsia="Times New Roman"/>
                <w:color w:val="000000"/>
                <w:sz w:val="19"/>
              </w:rPr>
              <w:t>253,31</w:t>
            </w:r>
          </w:p>
        </w:tc>
        <w:tc>
          <w:tcPr>
            <w:tcW w:w="1089"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spacing w:before="383" w:after="44" w:line="221" w:lineRule="exact"/>
              <w:ind w:right="163"/>
              <w:jc w:val="right"/>
              <w:textAlignment w:val="baseline"/>
              <w:rPr>
                <w:rFonts w:eastAsia="Times New Roman"/>
                <w:color w:val="000000"/>
                <w:sz w:val="19"/>
              </w:rPr>
            </w:pPr>
            <w:r>
              <w:rPr>
                <w:rFonts w:eastAsia="Times New Roman"/>
                <w:color w:val="000000"/>
                <w:sz w:val="19"/>
              </w:rPr>
              <w:t>40,972</w:t>
            </w:r>
          </w:p>
        </w:tc>
        <w:tc>
          <w:tcPr>
            <w:tcW w:w="985" w:type="dxa"/>
            <w:tcBorders>
              <w:top w:val="single" w:sz="4" w:space="0" w:color="000000"/>
              <w:left w:val="none" w:sz="0" w:space="0" w:color="020000"/>
              <w:bottom w:val="single" w:sz="4" w:space="0" w:color="000000"/>
              <w:right w:val="none" w:sz="0" w:space="0" w:color="020000"/>
            </w:tcBorders>
            <w:vAlign w:val="bottom"/>
          </w:tcPr>
          <w:p w:rsidR="00FF0CF3" w:rsidRDefault="00FF0CF3" w:rsidP="00551B83">
            <w:pPr>
              <w:spacing w:before="383" w:after="44" w:line="221" w:lineRule="exact"/>
              <w:ind w:right="130"/>
              <w:jc w:val="right"/>
              <w:textAlignment w:val="baseline"/>
              <w:rPr>
                <w:rFonts w:eastAsia="Times New Roman"/>
                <w:color w:val="000000"/>
                <w:sz w:val="19"/>
              </w:rPr>
            </w:pPr>
            <w:r>
              <w:rPr>
                <w:rFonts w:eastAsia="Times New Roman"/>
                <w:color w:val="000000"/>
                <w:sz w:val="19"/>
              </w:rPr>
              <w:t>199,633</w:t>
            </w:r>
          </w:p>
        </w:tc>
      </w:tr>
      <w:tr w:rsidR="00FF0CF3" w:rsidTr="00551B83">
        <w:trPr>
          <w:trHeight w:hRule="exact" w:val="692"/>
        </w:trPr>
        <w:tc>
          <w:tcPr>
            <w:tcW w:w="2467" w:type="dxa"/>
            <w:tcBorders>
              <w:top w:val="none" w:sz="0" w:space="0" w:color="020000"/>
              <w:left w:val="none" w:sz="0" w:space="0" w:color="020000"/>
              <w:bottom w:val="none" w:sz="0" w:space="0" w:color="020000"/>
              <w:right w:val="none" w:sz="0" w:space="0" w:color="020000"/>
            </w:tcBorders>
            <w:vAlign w:val="bottom"/>
          </w:tcPr>
          <w:p w:rsidR="00FF0CF3" w:rsidRDefault="00FF0CF3" w:rsidP="00551B83">
            <w:pPr>
              <w:spacing w:before="383" w:after="87" w:line="221" w:lineRule="exact"/>
              <w:ind w:left="640"/>
              <w:textAlignment w:val="baseline"/>
              <w:rPr>
                <w:rFonts w:eastAsia="Times New Roman"/>
                <w:color w:val="000000"/>
                <w:sz w:val="19"/>
              </w:rPr>
            </w:pPr>
            <w:r>
              <w:rPr>
                <w:rFonts w:eastAsia="Times New Roman"/>
                <w:color w:val="000000"/>
                <w:sz w:val="19"/>
              </w:rPr>
              <w:t>TOTAL OPERATIN</w:t>
            </w:r>
          </w:p>
        </w:tc>
        <w:tc>
          <w:tcPr>
            <w:tcW w:w="1200"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tabs>
                <w:tab w:val="right" w:pos="1008"/>
              </w:tabs>
              <w:spacing w:before="383" w:after="87" w:line="221" w:lineRule="exact"/>
              <w:ind w:right="120"/>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8,275.25</w:t>
            </w:r>
          </w:p>
        </w:tc>
        <w:tc>
          <w:tcPr>
            <w:tcW w:w="1315"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tabs>
                <w:tab w:val="decimal" w:pos="936"/>
              </w:tabs>
              <w:spacing w:before="383" w:after="87" w:line="221" w:lineRule="exact"/>
              <w:textAlignment w:val="baseline"/>
              <w:rPr>
                <w:rFonts w:eastAsia="Times New Roman"/>
                <w:color w:val="000000"/>
                <w:sz w:val="19"/>
              </w:rPr>
            </w:pPr>
            <w:r>
              <w:rPr>
                <w:rFonts w:eastAsia="Times New Roman"/>
                <w:color w:val="000000"/>
                <w:sz w:val="19"/>
              </w:rPr>
              <w:t>1,568.33</w:t>
            </w:r>
          </w:p>
        </w:tc>
        <w:tc>
          <w:tcPr>
            <w:tcW w:w="1042"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spacing w:before="384" w:after="86" w:line="221" w:lineRule="exact"/>
              <w:ind w:right="134"/>
              <w:jc w:val="right"/>
              <w:textAlignment w:val="baseline"/>
              <w:rPr>
                <w:rFonts w:eastAsia="Times New Roman"/>
                <w:color w:val="000000"/>
                <w:sz w:val="19"/>
              </w:rPr>
            </w:pPr>
            <w:r>
              <w:rPr>
                <w:rFonts w:eastAsia="Times New Roman"/>
                <w:color w:val="000000"/>
                <w:sz w:val="19"/>
              </w:rPr>
              <w:t>$ (13,639</w:t>
            </w:r>
          </w:p>
        </w:tc>
        <w:tc>
          <w:tcPr>
            <w:tcW w:w="922"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spacing w:before="384" w:after="86" w:line="221" w:lineRule="exact"/>
              <w:ind w:right="68"/>
              <w:jc w:val="right"/>
              <w:textAlignment w:val="baseline"/>
              <w:rPr>
                <w:rFonts w:eastAsia="Times New Roman"/>
                <w:color w:val="000000"/>
                <w:sz w:val="19"/>
              </w:rPr>
            </w:pPr>
            <w:r>
              <w:rPr>
                <w:rFonts w:eastAsia="Times New Roman"/>
                <w:color w:val="000000"/>
                <w:sz w:val="19"/>
              </w:rPr>
              <w:t>(13,639</w:t>
            </w:r>
          </w:p>
        </w:tc>
        <w:tc>
          <w:tcPr>
            <w:tcW w:w="1089"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spacing w:before="384" w:after="86" w:line="221" w:lineRule="exact"/>
              <w:ind w:right="163"/>
              <w:jc w:val="right"/>
              <w:textAlignment w:val="baseline"/>
              <w:rPr>
                <w:rFonts w:eastAsia="Times New Roman"/>
                <w:color w:val="000000"/>
                <w:sz w:val="19"/>
              </w:rPr>
            </w:pPr>
            <w:r>
              <w:rPr>
                <w:rFonts w:eastAsia="Times New Roman"/>
                <w:color w:val="000000"/>
                <w:sz w:val="19"/>
              </w:rPr>
              <w:t>(15,207</w:t>
            </w:r>
          </w:p>
        </w:tc>
        <w:tc>
          <w:tcPr>
            <w:tcW w:w="985" w:type="dxa"/>
            <w:tcBorders>
              <w:top w:val="single" w:sz="4" w:space="0" w:color="000000"/>
              <w:left w:val="none" w:sz="0" w:space="0" w:color="020000"/>
              <w:bottom w:val="double" w:sz="12" w:space="0" w:color="000000"/>
              <w:right w:val="none" w:sz="0" w:space="0" w:color="020000"/>
            </w:tcBorders>
            <w:vAlign w:val="bottom"/>
          </w:tcPr>
          <w:p w:rsidR="00FF0CF3" w:rsidRDefault="00FF0CF3" w:rsidP="00551B83">
            <w:pPr>
              <w:spacing w:before="383" w:after="87" w:line="221" w:lineRule="exact"/>
              <w:ind w:right="130"/>
              <w:jc w:val="right"/>
              <w:textAlignment w:val="baseline"/>
              <w:rPr>
                <w:rFonts w:eastAsia="Times New Roman"/>
                <w:color w:val="000000"/>
                <w:sz w:val="19"/>
              </w:rPr>
            </w:pPr>
            <w:r>
              <w:rPr>
                <w:rFonts w:eastAsia="Times New Roman"/>
                <w:color w:val="000000"/>
                <w:sz w:val="19"/>
              </w:rPr>
              <w:t>19,613</w:t>
            </w:r>
          </w:p>
        </w:tc>
      </w:tr>
    </w:tbl>
    <w:p w:rsidR="00FF0CF3" w:rsidRDefault="00FF0CF3" w:rsidP="00FF0CF3"/>
    <w:p w:rsidR="00735DD0" w:rsidRDefault="00735DD0" w:rsidP="00735DD0">
      <w:pPr>
        <w:spacing w:before="18" w:after="119" w:line="220" w:lineRule="exact"/>
        <w:ind w:left="4824" w:hanging="216"/>
        <w:textAlignment w:val="baseline"/>
        <w:rPr>
          <w:rFonts w:eastAsia="Times New Roman"/>
          <w:color w:val="000000"/>
          <w:spacing w:val="-4"/>
          <w:sz w:val="20"/>
        </w:rPr>
      </w:pPr>
      <w:r>
        <w:rPr>
          <w:rFonts w:eastAsia="Times New Roman"/>
          <w:color w:val="000000"/>
          <w:spacing w:val="-4"/>
          <w:sz w:val="20"/>
        </w:rPr>
        <w:t>Presbytery of Northern Waters Statement of Financial Position December 31, 2016</w:t>
      </w:r>
    </w:p>
    <w:tbl>
      <w:tblPr>
        <w:tblW w:w="0" w:type="auto"/>
        <w:tblLayout w:type="fixed"/>
        <w:tblCellMar>
          <w:left w:w="0" w:type="dxa"/>
          <w:right w:w="0" w:type="dxa"/>
        </w:tblCellMar>
        <w:tblLook w:val="0000" w:firstRow="0" w:lastRow="0" w:firstColumn="0" w:lastColumn="0" w:noHBand="0" w:noVBand="0"/>
      </w:tblPr>
      <w:tblGrid>
        <w:gridCol w:w="3734"/>
        <w:gridCol w:w="1680"/>
        <w:gridCol w:w="1498"/>
      </w:tblGrid>
      <w:tr w:rsidR="00735DD0" w:rsidTr="00551B83">
        <w:trPr>
          <w:trHeight w:hRule="exact" w:val="974"/>
        </w:trPr>
        <w:tc>
          <w:tcPr>
            <w:tcW w:w="3734" w:type="dxa"/>
            <w:tcBorders>
              <w:top w:val="none" w:sz="0" w:space="0" w:color="020000"/>
              <w:left w:val="none" w:sz="0" w:space="0" w:color="020000"/>
              <w:bottom w:val="none" w:sz="0" w:space="0" w:color="020000"/>
              <w:right w:val="none" w:sz="0" w:space="0" w:color="020000"/>
            </w:tcBorders>
          </w:tcPr>
          <w:p w:rsidR="00735DD0" w:rsidRDefault="00735DD0" w:rsidP="00551B83">
            <w:pPr>
              <w:spacing w:before="98" w:line="220" w:lineRule="exact"/>
              <w:ind w:left="72"/>
              <w:textAlignment w:val="baseline"/>
              <w:rPr>
                <w:rFonts w:eastAsia="Times New Roman"/>
                <w:color w:val="000000"/>
                <w:sz w:val="20"/>
              </w:rPr>
            </w:pPr>
            <w:r>
              <w:rPr>
                <w:rFonts w:eastAsia="Times New Roman"/>
                <w:color w:val="000000"/>
                <w:sz w:val="20"/>
              </w:rPr>
              <w:t>Acct</w:t>
            </w:r>
          </w:p>
          <w:p w:rsidR="00735DD0" w:rsidRDefault="00735DD0" w:rsidP="00551B83">
            <w:pPr>
              <w:spacing w:before="444" w:line="198" w:lineRule="exact"/>
              <w:ind w:left="72"/>
              <w:textAlignment w:val="baseline"/>
              <w:rPr>
                <w:rFonts w:eastAsia="Times New Roman"/>
                <w:b/>
                <w:color w:val="000000"/>
                <w:sz w:val="20"/>
              </w:rPr>
            </w:pPr>
            <w:r>
              <w:rPr>
                <w:rFonts w:eastAsia="Times New Roman"/>
                <w:b/>
                <w:color w:val="000000"/>
                <w:sz w:val="20"/>
              </w:rPr>
              <w:t>Current Assets</w:t>
            </w:r>
          </w:p>
        </w:tc>
        <w:tc>
          <w:tcPr>
            <w:tcW w:w="1680" w:type="dxa"/>
            <w:tcBorders>
              <w:top w:val="none" w:sz="0" w:space="0" w:color="020000"/>
              <w:left w:val="none" w:sz="0" w:space="0" w:color="020000"/>
              <w:bottom w:val="none" w:sz="0" w:space="0" w:color="02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rsidR="00735DD0" w:rsidRDefault="00735DD0" w:rsidP="00551B83">
            <w:pPr>
              <w:spacing w:before="95" w:after="413" w:line="226" w:lineRule="exact"/>
              <w:ind w:left="72" w:firstLine="648"/>
              <w:textAlignment w:val="baseline"/>
              <w:rPr>
                <w:rFonts w:eastAsia="Times New Roman"/>
                <w:color w:val="000000"/>
                <w:spacing w:val="-4"/>
                <w:sz w:val="20"/>
              </w:rPr>
            </w:pPr>
            <w:r>
              <w:rPr>
                <w:rFonts w:eastAsia="Times New Roman"/>
                <w:color w:val="000000"/>
                <w:spacing w:val="-4"/>
                <w:sz w:val="20"/>
              </w:rPr>
              <w:t xml:space="preserve">Last Year </w:t>
            </w:r>
            <w:r>
              <w:rPr>
                <w:rFonts w:eastAsia="Times New Roman"/>
                <w:b/>
                <w:color w:val="000000"/>
                <w:spacing w:val="-4"/>
                <w:sz w:val="20"/>
              </w:rPr>
              <w:t>ASSETS</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792"/>
              </w:tabs>
              <w:spacing w:line="215" w:lineRule="exact"/>
              <w:ind w:left="96"/>
              <w:textAlignment w:val="baseline"/>
              <w:rPr>
                <w:rFonts w:eastAsia="Times New Roman"/>
                <w:color w:val="000000"/>
                <w:sz w:val="20"/>
              </w:rPr>
            </w:pPr>
            <w:r>
              <w:rPr>
                <w:rFonts w:eastAsia="Times New Roman"/>
                <w:color w:val="000000"/>
                <w:sz w:val="20"/>
              </w:rPr>
              <w:t>1010</w:t>
            </w:r>
            <w:r>
              <w:rPr>
                <w:rFonts w:eastAsia="Times New Roman"/>
                <w:color w:val="000000"/>
                <w:sz w:val="20"/>
              </w:rPr>
              <w:tab/>
              <w:t>Nat'l Bank Commerce-Checking</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right" w:pos="1512"/>
              </w:tabs>
              <w:spacing w:line="215" w:lineRule="exact"/>
              <w:ind w:right="72"/>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57,032.76</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5" w:lineRule="exact"/>
              <w:textAlignment w:val="baseline"/>
              <w:rPr>
                <w:rFonts w:eastAsia="Times New Roman"/>
                <w:color w:val="000000"/>
                <w:sz w:val="20"/>
              </w:rPr>
            </w:pPr>
            <w:r>
              <w:rPr>
                <w:rFonts w:eastAsia="Times New Roman"/>
                <w:color w:val="000000"/>
                <w:sz w:val="20"/>
              </w:rPr>
              <w:t>271,847.16</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792"/>
              </w:tabs>
              <w:spacing w:line="210" w:lineRule="exact"/>
              <w:ind w:left="96"/>
              <w:textAlignment w:val="baseline"/>
              <w:rPr>
                <w:rFonts w:eastAsia="Times New Roman"/>
                <w:color w:val="000000"/>
                <w:sz w:val="20"/>
              </w:rPr>
            </w:pPr>
            <w:r>
              <w:rPr>
                <w:rFonts w:eastAsia="Times New Roman"/>
                <w:color w:val="000000"/>
                <w:sz w:val="20"/>
              </w:rPr>
              <w:t>1110</w:t>
            </w:r>
            <w:r>
              <w:rPr>
                <w:rFonts w:eastAsia="Times New Roman"/>
                <w:color w:val="000000"/>
                <w:sz w:val="20"/>
              </w:rPr>
              <w:tab/>
              <w:t>Nat'l Bank of Commerce-Savings</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0" w:lineRule="exact"/>
              <w:textAlignment w:val="baseline"/>
              <w:rPr>
                <w:rFonts w:eastAsia="Times New Roman"/>
                <w:color w:val="000000"/>
                <w:sz w:val="20"/>
              </w:rPr>
            </w:pPr>
            <w:r>
              <w:rPr>
                <w:rFonts w:eastAsia="Times New Roman"/>
                <w:color w:val="000000"/>
                <w:sz w:val="20"/>
              </w:rPr>
              <w:t>139,458.68</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0" w:lineRule="exact"/>
              <w:textAlignment w:val="baseline"/>
              <w:rPr>
                <w:rFonts w:eastAsia="Times New Roman"/>
                <w:color w:val="000000"/>
                <w:sz w:val="20"/>
              </w:rPr>
            </w:pPr>
            <w:r>
              <w:rPr>
                <w:rFonts w:eastAsia="Times New Roman"/>
                <w:color w:val="000000"/>
                <w:sz w:val="20"/>
              </w:rPr>
              <w:t>14,357.49</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05" w:lineRule="exact"/>
              <w:ind w:left="96"/>
              <w:textAlignment w:val="baseline"/>
              <w:rPr>
                <w:rFonts w:eastAsia="Times New Roman"/>
                <w:color w:val="000000"/>
                <w:sz w:val="20"/>
              </w:rPr>
            </w:pPr>
            <w:r>
              <w:rPr>
                <w:rFonts w:eastAsia="Times New Roman"/>
                <w:color w:val="000000"/>
                <w:sz w:val="20"/>
              </w:rPr>
              <w:t>1210</w:t>
            </w:r>
            <w:r>
              <w:rPr>
                <w:rFonts w:eastAsia="Times New Roman"/>
                <w:color w:val="000000"/>
                <w:sz w:val="20"/>
              </w:rPr>
              <w:tab/>
              <w:t>Mission Market Fund (PILP)</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05" w:lineRule="exact"/>
              <w:textAlignment w:val="baseline"/>
              <w:rPr>
                <w:rFonts w:eastAsia="Times New Roman"/>
                <w:color w:val="000000"/>
                <w:sz w:val="20"/>
              </w:rPr>
            </w:pPr>
            <w:r>
              <w:rPr>
                <w:rFonts w:eastAsia="Times New Roman"/>
                <w:color w:val="000000"/>
                <w:sz w:val="20"/>
              </w:rPr>
              <w:t>116,855.18</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05" w:lineRule="exact"/>
              <w:textAlignment w:val="baseline"/>
              <w:rPr>
                <w:rFonts w:eastAsia="Times New Roman"/>
                <w:color w:val="000000"/>
                <w:sz w:val="20"/>
              </w:rPr>
            </w:pPr>
            <w:r>
              <w:rPr>
                <w:rFonts w:eastAsia="Times New Roman"/>
                <w:color w:val="000000"/>
                <w:sz w:val="20"/>
              </w:rPr>
              <w:t>116,505.78</w:t>
            </w:r>
          </w:p>
        </w:tc>
      </w:tr>
      <w:tr w:rsidR="00735DD0" w:rsidTr="00551B83">
        <w:trPr>
          <w:trHeight w:hRule="exact" w:val="283"/>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after="46" w:line="220" w:lineRule="exact"/>
              <w:ind w:left="96"/>
              <w:textAlignment w:val="baseline"/>
              <w:rPr>
                <w:rFonts w:eastAsia="Times New Roman"/>
                <w:color w:val="000000"/>
                <w:sz w:val="20"/>
              </w:rPr>
            </w:pPr>
            <w:r>
              <w:rPr>
                <w:rFonts w:eastAsia="Times New Roman"/>
                <w:color w:val="000000"/>
                <w:sz w:val="20"/>
              </w:rPr>
              <w:t>1300</w:t>
            </w:r>
            <w:r>
              <w:rPr>
                <w:rFonts w:eastAsia="Times New Roman"/>
                <w:color w:val="000000"/>
                <w:sz w:val="20"/>
              </w:rPr>
              <w:tab/>
              <w:t>Accounts Receivable</w:t>
            </w:r>
          </w:p>
        </w:tc>
        <w:tc>
          <w:tcPr>
            <w:tcW w:w="1680"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296"/>
              </w:tabs>
              <w:spacing w:after="46" w:line="220" w:lineRule="exact"/>
              <w:textAlignment w:val="baseline"/>
              <w:rPr>
                <w:rFonts w:eastAsia="Times New Roman"/>
                <w:color w:val="000000"/>
                <w:sz w:val="20"/>
              </w:rPr>
            </w:pPr>
            <w:r>
              <w:rPr>
                <w:rFonts w:eastAsia="Times New Roman"/>
                <w:color w:val="000000"/>
                <w:sz w:val="20"/>
              </w:rPr>
              <w:t>8,441.76</w:t>
            </w:r>
          </w:p>
        </w:tc>
        <w:tc>
          <w:tcPr>
            <w:tcW w:w="1498"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152"/>
              </w:tabs>
              <w:spacing w:after="46" w:line="220" w:lineRule="exact"/>
              <w:textAlignment w:val="baseline"/>
              <w:rPr>
                <w:rFonts w:eastAsia="Times New Roman"/>
                <w:color w:val="000000"/>
                <w:sz w:val="20"/>
              </w:rPr>
            </w:pPr>
            <w:r>
              <w:rPr>
                <w:rFonts w:eastAsia="Times New Roman"/>
                <w:color w:val="000000"/>
                <w:sz w:val="20"/>
              </w:rPr>
              <w:t>9,440.85</w:t>
            </w:r>
          </w:p>
        </w:tc>
      </w:tr>
      <w:tr w:rsidR="00735DD0" w:rsidTr="00551B83">
        <w:trPr>
          <w:trHeight w:hRule="exact" w:val="494"/>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87" w:line="226" w:lineRule="exact"/>
              <w:ind w:left="816"/>
              <w:textAlignment w:val="baseline"/>
              <w:rPr>
                <w:rFonts w:eastAsia="Times New Roman"/>
                <w:b/>
                <w:color w:val="000000"/>
                <w:sz w:val="20"/>
              </w:rPr>
            </w:pPr>
            <w:r>
              <w:rPr>
                <w:rFonts w:eastAsia="Times New Roman"/>
                <w:b/>
                <w:color w:val="000000"/>
                <w:sz w:val="20"/>
              </w:rPr>
              <w:t>Total Current Assets</w:t>
            </w:r>
          </w:p>
        </w:tc>
        <w:tc>
          <w:tcPr>
            <w:tcW w:w="1680"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296"/>
              </w:tabs>
              <w:spacing w:before="167" w:after="87" w:line="226" w:lineRule="exact"/>
              <w:textAlignment w:val="baseline"/>
              <w:rPr>
                <w:rFonts w:eastAsia="Times New Roman"/>
                <w:b/>
                <w:color w:val="000000"/>
                <w:sz w:val="20"/>
              </w:rPr>
            </w:pPr>
            <w:r>
              <w:rPr>
                <w:rFonts w:eastAsia="Times New Roman"/>
                <w:b/>
                <w:color w:val="000000"/>
                <w:sz w:val="20"/>
              </w:rPr>
              <w:t>321,788.38</w:t>
            </w:r>
          </w:p>
        </w:tc>
        <w:tc>
          <w:tcPr>
            <w:tcW w:w="1498"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152"/>
              </w:tabs>
              <w:spacing w:before="167" w:after="87" w:line="226" w:lineRule="exact"/>
              <w:textAlignment w:val="baseline"/>
              <w:rPr>
                <w:rFonts w:eastAsia="Times New Roman"/>
                <w:b/>
                <w:color w:val="000000"/>
                <w:sz w:val="20"/>
              </w:rPr>
            </w:pPr>
            <w:r>
              <w:rPr>
                <w:rFonts w:eastAsia="Times New Roman"/>
                <w:b/>
                <w:color w:val="000000"/>
                <w:sz w:val="20"/>
              </w:rPr>
              <w:t>412,151.28</w:t>
            </w:r>
          </w:p>
        </w:tc>
      </w:tr>
      <w:tr w:rsidR="00735DD0" w:rsidTr="00551B83">
        <w:trPr>
          <w:trHeight w:hRule="exact" w:val="332"/>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15" w:line="217" w:lineRule="exact"/>
              <w:ind w:left="96"/>
              <w:textAlignment w:val="baseline"/>
              <w:rPr>
                <w:rFonts w:eastAsia="Times New Roman"/>
                <w:b/>
                <w:color w:val="000000"/>
                <w:sz w:val="20"/>
              </w:rPr>
            </w:pPr>
            <w:r>
              <w:rPr>
                <w:rFonts w:eastAsia="Times New Roman"/>
                <w:b/>
                <w:color w:val="000000"/>
                <w:sz w:val="20"/>
              </w:rPr>
              <w:t>Property and Equipment</w:t>
            </w:r>
          </w:p>
        </w:tc>
        <w:tc>
          <w:tcPr>
            <w:tcW w:w="1680" w:type="dxa"/>
            <w:tcBorders>
              <w:top w:val="none" w:sz="0" w:space="0" w:color="020000"/>
              <w:left w:val="none" w:sz="0" w:space="0" w:color="020000"/>
              <w:bottom w:val="none" w:sz="0" w:space="0" w:color="02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r>
      <w:tr w:rsidR="00735DD0" w:rsidTr="00551B83">
        <w:trPr>
          <w:trHeight w:hRule="exact" w:val="216"/>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6" w:lineRule="exact"/>
              <w:ind w:left="96"/>
              <w:textAlignment w:val="baseline"/>
              <w:rPr>
                <w:rFonts w:eastAsia="Times New Roman"/>
                <w:color w:val="000000"/>
                <w:sz w:val="20"/>
              </w:rPr>
            </w:pPr>
            <w:r>
              <w:rPr>
                <w:rFonts w:eastAsia="Times New Roman"/>
                <w:color w:val="000000"/>
                <w:sz w:val="20"/>
              </w:rPr>
              <w:t>1600</w:t>
            </w:r>
            <w:r>
              <w:rPr>
                <w:rFonts w:eastAsia="Times New Roman"/>
                <w:color w:val="000000"/>
                <w:sz w:val="20"/>
              </w:rPr>
              <w:tab/>
              <w:t>Office Equipment</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6" w:lineRule="exact"/>
              <w:textAlignment w:val="baseline"/>
              <w:rPr>
                <w:rFonts w:eastAsia="Times New Roman"/>
                <w:color w:val="000000"/>
                <w:sz w:val="20"/>
              </w:rPr>
            </w:pPr>
            <w:r>
              <w:rPr>
                <w:rFonts w:eastAsia="Times New Roman"/>
                <w:color w:val="000000"/>
                <w:sz w:val="20"/>
              </w:rPr>
              <w:t>87,200.07</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6" w:lineRule="exact"/>
              <w:textAlignment w:val="baseline"/>
              <w:rPr>
                <w:rFonts w:eastAsia="Times New Roman"/>
                <w:color w:val="000000"/>
                <w:sz w:val="20"/>
              </w:rPr>
            </w:pPr>
            <w:r>
              <w:rPr>
                <w:rFonts w:eastAsia="Times New Roman"/>
                <w:color w:val="000000"/>
                <w:sz w:val="20"/>
              </w:rPr>
              <w:t>87,200.07</w:t>
            </w:r>
          </w:p>
        </w:tc>
      </w:tr>
      <w:tr w:rsidR="00735DD0" w:rsidTr="00551B83">
        <w:trPr>
          <w:trHeight w:hRule="exact" w:val="220"/>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6" w:lineRule="exact"/>
              <w:ind w:left="96"/>
              <w:textAlignment w:val="baseline"/>
              <w:rPr>
                <w:rFonts w:eastAsia="Times New Roman"/>
                <w:color w:val="000000"/>
                <w:sz w:val="20"/>
              </w:rPr>
            </w:pPr>
            <w:r>
              <w:rPr>
                <w:rFonts w:eastAsia="Times New Roman"/>
                <w:color w:val="000000"/>
                <w:sz w:val="20"/>
              </w:rPr>
              <w:t>1615</w:t>
            </w:r>
            <w:r>
              <w:rPr>
                <w:rFonts w:eastAsia="Times New Roman"/>
                <w:color w:val="000000"/>
                <w:sz w:val="20"/>
              </w:rPr>
              <w:tab/>
              <w:t>Remodeling</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6" w:lineRule="exact"/>
              <w:textAlignment w:val="baseline"/>
              <w:rPr>
                <w:rFonts w:eastAsia="Times New Roman"/>
                <w:color w:val="000000"/>
                <w:sz w:val="20"/>
              </w:rPr>
            </w:pPr>
            <w:r>
              <w:rPr>
                <w:rFonts w:eastAsia="Times New Roman"/>
                <w:color w:val="000000"/>
                <w:sz w:val="20"/>
              </w:rPr>
              <w:t>78,599.15</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6" w:lineRule="exact"/>
              <w:textAlignment w:val="baseline"/>
              <w:rPr>
                <w:rFonts w:eastAsia="Times New Roman"/>
                <w:color w:val="000000"/>
                <w:sz w:val="20"/>
              </w:rPr>
            </w:pPr>
            <w:r>
              <w:rPr>
                <w:rFonts w:eastAsia="Times New Roman"/>
                <w:color w:val="000000"/>
                <w:sz w:val="20"/>
              </w:rPr>
              <w:t>78,599.15</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1" w:lineRule="exact"/>
              <w:ind w:left="96"/>
              <w:textAlignment w:val="baseline"/>
              <w:rPr>
                <w:rFonts w:eastAsia="Times New Roman"/>
                <w:color w:val="000000"/>
                <w:sz w:val="20"/>
              </w:rPr>
            </w:pPr>
            <w:r>
              <w:rPr>
                <w:rFonts w:eastAsia="Times New Roman"/>
                <w:color w:val="000000"/>
                <w:sz w:val="20"/>
              </w:rPr>
              <w:t>1650</w:t>
            </w:r>
            <w:r>
              <w:rPr>
                <w:rFonts w:eastAsia="Times New Roman"/>
                <w:color w:val="000000"/>
                <w:sz w:val="20"/>
              </w:rPr>
              <w:tab/>
              <w:t>Accum Depr-Office Equip</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1" w:lineRule="exact"/>
              <w:textAlignment w:val="baseline"/>
              <w:rPr>
                <w:rFonts w:eastAsia="Times New Roman"/>
                <w:color w:val="000000"/>
                <w:sz w:val="20"/>
              </w:rPr>
            </w:pPr>
            <w:r>
              <w:rPr>
                <w:rFonts w:eastAsia="Times New Roman"/>
                <w:color w:val="000000"/>
                <w:sz w:val="20"/>
              </w:rPr>
              <w:t>(86,179.22)</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1" w:lineRule="exact"/>
              <w:textAlignment w:val="baseline"/>
              <w:rPr>
                <w:rFonts w:eastAsia="Times New Roman"/>
                <w:color w:val="000000"/>
                <w:sz w:val="20"/>
              </w:rPr>
            </w:pPr>
            <w:r>
              <w:rPr>
                <w:rFonts w:eastAsia="Times New Roman"/>
                <w:color w:val="000000"/>
                <w:sz w:val="20"/>
              </w:rPr>
              <w:t>(85,755.41)</w:t>
            </w:r>
          </w:p>
        </w:tc>
      </w:tr>
      <w:tr w:rsidR="00735DD0" w:rsidTr="00551B83">
        <w:trPr>
          <w:trHeight w:hRule="exact" w:val="283"/>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after="52" w:line="220" w:lineRule="exact"/>
              <w:ind w:left="96"/>
              <w:textAlignment w:val="baseline"/>
              <w:rPr>
                <w:rFonts w:eastAsia="Times New Roman"/>
                <w:color w:val="000000"/>
                <w:sz w:val="20"/>
              </w:rPr>
            </w:pPr>
            <w:r>
              <w:rPr>
                <w:rFonts w:eastAsia="Times New Roman"/>
                <w:color w:val="000000"/>
                <w:sz w:val="20"/>
              </w:rPr>
              <w:t>1665</w:t>
            </w:r>
            <w:r>
              <w:rPr>
                <w:rFonts w:eastAsia="Times New Roman"/>
                <w:color w:val="000000"/>
                <w:sz w:val="20"/>
              </w:rPr>
              <w:tab/>
              <w:t>Accum Depr-Remodeling</w:t>
            </w:r>
          </w:p>
        </w:tc>
        <w:tc>
          <w:tcPr>
            <w:tcW w:w="1680"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296"/>
              </w:tabs>
              <w:spacing w:after="52" w:line="220" w:lineRule="exact"/>
              <w:textAlignment w:val="baseline"/>
              <w:rPr>
                <w:rFonts w:eastAsia="Times New Roman"/>
                <w:color w:val="000000"/>
                <w:sz w:val="20"/>
              </w:rPr>
            </w:pPr>
            <w:r>
              <w:rPr>
                <w:rFonts w:eastAsia="Times New Roman"/>
                <w:color w:val="000000"/>
                <w:sz w:val="20"/>
              </w:rPr>
              <w:t>(44,339.00)</w:t>
            </w:r>
          </w:p>
        </w:tc>
        <w:tc>
          <w:tcPr>
            <w:tcW w:w="1498"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152"/>
              </w:tabs>
              <w:spacing w:after="52" w:line="220" w:lineRule="exact"/>
              <w:textAlignment w:val="baseline"/>
              <w:rPr>
                <w:rFonts w:eastAsia="Times New Roman"/>
                <w:color w:val="000000"/>
                <w:sz w:val="20"/>
              </w:rPr>
            </w:pPr>
            <w:r>
              <w:rPr>
                <w:rFonts w:eastAsia="Times New Roman"/>
                <w:color w:val="000000"/>
                <w:sz w:val="20"/>
              </w:rPr>
              <w:t>(40,409.00)</w:t>
            </w:r>
          </w:p>
        </w:tc>
      </w:tr>
      <w:tr w:rsidR="00735DD0" w:rsidTr="00551B83">
        <w:trPr>
          <w:trHeight w:hRule="exact" w:val="495"/>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92" w:line="226" w:lineRule="exact"/>
              <w:ind w:left="816"/>
              <w:textAlignment w:val="baseline"/>
              <w:rPr>
                <w:rFonts w:eastAsia="Times New Roman"/>
                <w:b/>
                <w:color w:val="000000"/>
                <w:sz w:val="20"/>
              </w:rPr>
            </w:pPr>
            <w:r>
              <w:rPr>
                <w:rFonts w:eastAsia="Times New Roman"/>
                <w:b/>
                <w:color w:val="000000"/>
                <w:sz w:val="20"/>
              </w:rPr>
              <w:t>Total Property and Equipment</w:t>
            </w:r>
          </w:p>
        </w:tc>
        <w:tc>
          <w:tcPr>
            <w:tcW w:w="1680"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296"/>
              </w:tabs>
              <w:spacing w:before="167" w:after="92" w:line="226" w:lineRule="exact"/>
              <w:textAlignment w:val="baseline"/>
              <w:rPr>
                <w:rFonts w:eastAsia="Times New Roman"/>
                <w:b/>
                <w:color w:val="000000"/>
                <w:sz w:val="20"/>
              </w:rPr>
            </w:pPr>
            <w:r>
              <w:rPr>
                <w:rFonts w:eastAsia="Times New Roman"/>
                <w:b/>
                <w:color w:val="000000"/>
                <w:sz w:val="20"/>
              </w:rPr>
              <w:t>35,281.00</w:t>
            </w:r>
          </w:p>
        </w:tc>
        <w:tc>
          <w:tcPr>
            <w:tcW w:w="1498"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152"/>
              </w:tabs>
              <w:spacing w:before="167" w:after="92" w:line="226" w:lineRule="exact"/>
              <w:textAlignment w:val="baseline"/>
              <w:rPr>
                <w:rFonts w:eastAsia="Times New Roman"/>
                <w:b/>
                <w:color w:val="000000"/>
                <w:sz w:val="20"/>
              </w:rPr>
            </w:pPr>
            <w:r>
              <w:rPr>
                <w:rFonts w:eastAsia="Times New Roman"/>
                <w:b/>
                <w:color w:val="000000"/>
                <w:sz w:val="20"/>
              </w:rPr>
              <w:t>39,634.81</w:t>
            </w:r>
          </w:p>
        </w:tc>
      </w:tr>
      <w:tr w:rsidR="00735DD0" w:rsidTr="00551B83">
        <w:trPr>
          <w:trHeight w:hRule="exact" w:val="326"/>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14" w:line="207" w:lineRule="exact"/>
              <w:ind w:left="96"/>
              <w:textAlignment w:val="baseline"/>
              <w:rPr>
                <w:rFonts w:eastAsia="Times New Roman"/>
                <w:b/>
                <w:color w:val="000000"/>
                <w:sz w:val="20"/>
              </w:rPr>
            </w:pPr>
            <w:r>
              <w:rPr>
                <w:rFonts w:eastAsia="Times New Roman"/>
                <w:b/>
                <w:color w:val="000000"/>
                <w:sz w:val="20"/>
              </w:rPr>
              <w:t>Other Assets</w:t>
            </w:r>
          </w:p>
        </w:tc>
        <w:tc>
          <w:tcPr>
            <w:tcW w:w="1680" w:type="dxa"/>
            <w:tcBorders>
              <w:top w:val="none" w:sz="0" w:space="0" w:color="020000"/>
              <w:left w:val="none" w:sz="0" w:space="0" w:color="020000"/>
              <w:bottom w:val="none" w:sz="0" w:space="0" w:color="02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0" w:lineRule="exact"/>
              <w:ind w:left="96"/>
              <w:textAlignment w:val="baseline"/>
              <w:rPr>
                <w:rFonts w:eastAsia="Times New Roman"/>
                <w:color w:val="000000"/>
                <w:sz w:val="20"/>
              </w:rPr>
            </w:pPr>
            <w:r>
              <w:rPr>
                <w:rFonts w:eastAsia="Times New Roman"/>
                <w:color w:val="000000"/>
                <w:sz w:val="20"/>
              </w:rPr>
              <w:t>1310</w:t>
            </w:r>
            <w:r>
              <w:rPr>
                <w:rFonts w:eastAsia="Times New Roman"/>
                <w:color w:val="000000"/>
                <w:sz w:val="20"/>
              </w:rPr>
              <w:tab/>
              <w:t>Good Faith Loan Receivable</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0" w:lineRule="exact"/>
              <w:textAlignment w:val="baseline"/>
              <w:rPr>
                <w:rFonts w:eastAsia="Times New Roman"/>
                <w:color w:val="000000"/>
                <w:sz w:val="20"/>
              </w:rPr>
            </w:pPr>
            <w:r>
              <w:rPr>
                <w:rFonts w:eastAsia="Times New Roman"/>
                <w:color w:val="000000"/>
                <w:sz w:val="20"/>
              </w:rPr>
              <w:t>8,750.02</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0" w:lineRule="exact"/>
              <w:textAlignment w:val="baseline"/>
              <w:rPr>
                <w:rFonts w:eastAsia="Times New Roman"/>
                <w:color w:val="000000"/>
                <w:sz w:val="20"/>
              </w:rPr>
            </w:pPr>
            <w:r>
              <w:rPr>
                <w:rFonts w:eastAsia="Times New Roman"/>
                <w:color w:val="000000"/>
                <w:sz w:val="20"/>
              </w:rPr>
              <w:t>10,000.00</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05" w:lineRule="exact"/>
              <w:ind w:left="96"/>
              <w:textAlignment w:val="baseline"/>
              <w:rPr>
                <w:rFonts w:eastAsia="Times New Roman"/>
                <w:color w:val="000000"/>
                <w:sz w:val="20"/>
              </w:rPr>
            </w:pPr>
            <w:r>
              <w:rPr>
                <w:rFonts w:eastAsia="Times New Roman"/>
                <w:color w:val="000000"/>
                <w:sz w:val="20"/>
              </w:rPr>
              <w:t>1410</w:t>
            </w:r>
            <w:r>
              <w:rPr>
                <w:rFonts w:eastAsia="Times New Roman"/>
                <w:color w:val="000000"/>
                <w:sz w:val="20"/>
              </w:rPr>
              <w:tab/>
              <w:t>Investments-Missions-NCF</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05" w:lineRule="exact"/>
              <w:textAlignment w:val="baseline"/>
              <w:rPr>
                <w:rFonts w:eastAsia="Times New Roman"/>
                <w:color w:val="000000"/>
                <w:sz w:val="20"/>
              </w:rPr>
            </w:pPr>
            <w:r>
              <w:rPr>
                <w:rFonts w:eastAsia="Times New Roman"/>
                <w:color w:val="000000"/>
                <w:sz w:val="20"/>
              </w:rPr>
              <w:t>100,052.64</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05" w:lineRule="exact"/>
              <w:textAlignment w:val="baseline"/>
              <w:rPr>
                <w:rFonts w:eastAsia="Times New Roman"/>
                <w:color w:val="000000"/>
                <w:sz w:val="20"/>
              </w:rPr>
            </w:pPr>
            <w:r>
              <w:rPr>
                <w:rFonts w:eastAsia="Times New Roman"/>
                <w:color w:val="000000"/>
                <w:sz w:val="20"/>
              </w:rPr>
              <w:t>100,052.64</w:t>
            </w:r>
          </w:p>
        </w:tc>
      </w:tr>
      <w:tr w:rsidR="00735DD0" w:rsidTr="00551B83">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5" w:lineRule="exact"/>
              <w:ind w:left="96"/>
              <w:textAlignment w:val="baseline"/>
              <w:rPr>
                <w:rFonts w:eastAsia="Times New Roman"/>
                <w:color w:val="000000"/>
                <w:sz w:val="20"/>
              </w:rPr>
            </w:pPr>
            <w:r>
              <w:rPr>
                <w:rFonts w:eastAsia="Times New Roman"/>
                <w:color w:val="000000"/>
                <w:sz w:val="20"/>
              </w:rPr>
              <w:t>1420</w:t>
            </w:r>
            <w:r>
              <w:rPr>
                <w:rFonts w:eastAsia="Times New Roman"/>
                <w:color w:val="000000"/>
                <w:sz w:val="20"/>
              </w:rPr>
              <w:tab/>
              <w:t>Investments-Church Devel NCF</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5" w:lineRule="exact"/>
              <w:textAlignment w:val="baseline"/>
              <w:rPr>
                <w:rFonts w:eastAsia="Times New Roman"/>
                <w:color w:val="000000"/>
                <w:sz w:val="20"/>
              </w:rPr>
            </w:pPr>
            <w:r>
              <w:rPr>
                <w:rFonts w:eastAsia="Times New Roman"/>
                <w:color w:val="000000"/>
                <w:sz w:val="20"/>
              </w:rPr>
              <w:t>154,135.76</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5" w:lineRule="exact"/>
              <w:textAlignment w:val="baseline"/>
              <w:rPr>
                <w:rFonts w:eastAsia="Times New Roman"/>
                <w:color w:val="000000"/>
                <w:sz w:val="20"/>
              </w:rPr>
            </w:pPr>
            <w:r>
              <w:rPr>
                <w:rFonts w:eastAsia="Times New Roman"/>
                <w:color w:val="000000"/>
                <w:sz w:val="20"/>
              </w:rPr>
              <w:t>93,469.50</w:t>
            </w:r>
          </w:p>
        </w:tc>
      </w:tr>
      <w:tr w:rsidR="00735DD0" w:rsidTr="00551B83">
        <w:trPr>
          <w:trHeight w:hRule="exact" w:val="220"/>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1" w:lineRule="exact"/>
              <w:ind w:left="96"/>
              <w:textAlignment w:val="baseline"/>
              <w:rPr>
                <w:rFonts w:eastAsia="Times New Roman"/>
                <w:color w:val="000000"/>
                <w:sz w:val="20"/>
              </w:rPr>
            </w:pPr>
            <w:r>
              <w:rPr>
                <w:rFonts w:eastAsia="Times New Roman"/>
                <w:color w:val="000000"/>
                <w:sz w:val="20"/>
              </w:rPr>
              <w:lastRenderedPageBreak/>
              <w:t>1430</w:t>
            </w:r>
            <w:r>
              <w:rPr>
                <w:rFonts w:eastAsia="Times New Roman"/>
                <w:color w:val="000000"/>
                <w:sz w:val="20"/>
              </w:rPr>
              <w:tab/>
              <w:t>Investments-Mission-PILP</w:t>
            </w:r>
          </w:p>
        </w:tc>
        <w:tc>
          <w:tcPr>
            <w:tcW w:w="168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296"/>
              </w:tabs>
              <w:spacing w:line="211" w:lineRule="exact"/>
              <w:textAlignment w:val="baseline"/>
              <w:rPr>
                <w:rFonts w:eastAsia="Times New Roman"/>
                <w:color w:val="000000"/>
                <w:sz w:val="20"/>
              </w:rPr>
            </w:pPr>
            <w:r>
              <w:rPr>
                <w:rFonts w:eastAsia="Times New Roman"/>
                <w:color w:val="000000"/>
                <w:sz w:val="20"/>
              </w:rPr>
              <w:t>30,000.00</w:t>
            </w:r>
          </w:p>
        </w:tc>
        <w:tc>
          <w:tcPr>
            <w:tcW w:w="1498"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152"/>
              </w:tabs>
              <w:spacing w:line="211" w:lineRule="exact"/>
              <w:textAlignment w:val="baseline"/>
              <w:rPr>
                <w:rFonts w:eastAsia="Times New Roman"/>
                <w:color w:val="000000"/>
                <w:sz w:val="20"/>
              </w:rPr>
            </w:pPr>
            <w:r>
              <w:rPr>
                <w:rFonts w:eastAsia="Times New Roman"/>
                <w:color w:val="000000"/>
                <w:sz w:val="20"/>
              </w:rPr>
              <w:t>30,000.00</w:t>
            </w:r>
          </w:p>
        </w:tc>
      </w:tr>
      <w:tr w:rsidR="00735DD0" w:rsidTr="00551B83">
        <w:trPr>
          <w:trHeight w:hRule="exact" w:val="284"/>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after="52" w:line="220" w:lineRule="exact"/>
              <w:ind w:left="96"/>
              <w:textAlignment w:val="baseline"/>
              <w:rPr>
                <w:rFonts w:eastAsia="Times New Roman"/>
                <w:color w:val="000000"/>
                <w:sz w:val="20"/>
              </w:rPr>
            </w:pPr>
            <w:r>
              <w:rPr>
                <w:rFonts w:eastAsia="Times New Roman"/>
                <w:color w:val="000000"/>
                <w:sz w:val="20"/>
              </w:rPr>
              <w:t>1450</w:t>
            </w:r>
            <w:r>
              <w:rPr>
                <w:rFonts w:eastAsia="Times New Roman"/>
                <w:color w:val="000000"/>
                <w:sz w:val="20"/>
              </w:rPr>
              <w:tab/>
              <w:t>Camp Galilee Fund</w:t>
            </w:r>
          </w:p>
        </w:tc>
        <w:tc>
          <w:tcPr>
            <w:tcW w:w="1680"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296"/>
              </w:tabs>
              <w:spacing w:after="52" w:line="220" w:lineRule="exact"/>
              <w:textAlignment w:val="baseline"/>
              <w:rPr>
                <w:rFonts w:eastAsia="Times New Roman"/>
                <w:color w:val="000000"/>
                <w:sz w:val="20"/>
              </w:rPr>
            </w:pPr>
            <w:r>
              <w:rPr>
                <w:rFonts w:eastAsia="Times New Roman"/>
                <w:color w:val="000000"/>
                <w:sz w:val="20"/>
              </w:rPr>
              <w:t>67,402.61</w:t>
            </w:r>
          </w:p>
        </w:tc>
        <w:tc>
          <w:tcPr>
            <w:tcW w:w="1498"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152"/>
              </w:tabs>
              <w:spacing w:after="52" w:line="220" w:lineRule="exact"/>
              <w:textAlignment w:val="baseline"/>
              <w:rPr>
                <w:rFonts w:eastAsia="Times New Roman"/>
                <w:color w:val="000000"/>
                <w:sz w:val="20"/>
              </w:rPr>
            </w:pPr>
            <w:r>
              <w:rPr>
                <w:rFonts w:eastAsia="Times New Roman"/>
                <w:color w:val="000000"/>
                <w:sz w:val="20"/>
              </w:rPr>
              <w:t>67,402.61</w:t>
            </w:r>
          </w:p>
        </w:tc>
      </w:tr>
      <w:tr w:rsidR="00735DD0" w:rsidTr="00551B83">
        <w:trPr>
          <w:trHeight w:hRule="exact" w:val="44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34" w:line="226" w:lineRule="exact"/>
              <w:ind w:left="816"/>
              <w:textAlignment w:val="baseline"/>
              <w:rPr>
                <w:rFonts w:eastAsia="Times New Roman"/>
                <w:b/>
                <w:color w:val="000000"/>
                <w:sz w:val="20"/>
              </w:rPr>
            </w:pPr>
            <w:r>
              <w:rPr>
                <w:rFonts w:eastAsia="Times New Roman"/>
                <w:b/>
                <w:color w:val="000000"/>
                <w:sz w:val="20"/>
              </w:rPr>
              <w:t>Total Other Assets</w:t>
            </w:r>
          </w:p>
        </w:tc>
        <w:tc>
          <w:tcPr>
            <w:tcW w:w="1680" w:type="dxa"/>
            <w:tcBorders>
              <w:top w:val="single" w:sz="2" w:space="0" w:color="000000"/>
              <w:left w:val="none" w:sz="0" w:space="0" w:color="020000"/>
              <w:bottom w:val="single" w:sz="2" w:space="0" w:color="000000"/>
              <w:right w:val="none" w:sz="0" w:space="0" w:color="020000"/>
            </w:tcBorders>
            <w:vAlign w:val="center"/>
          </w:tcPr>
          <w:p w:rsidR="00735DD0" w:rsidRDefault="00735DD0" w:rsidP="00551B83">
            <w:pPr>
              <w:tabs>
                <w:tab w:val="decimal" w:pos="1296"/>
              </w:tabs>
              <w:spacing w:before="167" w:after="34" w:line="226" w:lineRule="exact"/>
              <w:textAlignment w:val="baseline"/>
              <w:rPr>
                <w:rFonts w:eastAsia="Times New Roman"/>
                <w:b/>
                <w:color w:val="000000"/>
                <w:sz w:val="20"/>
              </w:rPr>
            </w:pPr>
            <w:r>
              <w:rPr>
                <w:rFonts w:eastAsia="Times New Roman"/>
                <w:b/>
                <w:color w:val="000000"/>
                <w:sz w:val="20"/>
              </w:rPr>
              <w:t>360,341.03</w:t>
            </w:r>
          </w:p>
        </w:tc>
        <w:tc>
          <w:tcPr>
            <w:tcW w:w="1498" w:type="dxa"/>
            <w:tcBorders>
              <w:top w:val="single" w:sz="2" w:space="0" w:color="000000"/>
              <w:left w:val="none" w:sz="0" w:space="0" w:color="020000"/>
              <w:bottom w:val="single" w:sz="2" w:space="0" w:color="000000"/>
              <w:right w:val="none" w:sz="0" w:space="0" w:color="020000"/>
            </w:tcBorders>
            <w:vAlign w:val="center"/>
          </w:tcPr>
          <w:p w:rsidR="00735DD0" w:rsidRDefault="00735DD0" w:rsidP="00551B83">
            <w:pPr>
              <w:tabs>
                <w:tab w:val="decimal" w:pos="1152"/>
              </w:tabs>
              <w:spacing w:before="167" w:after="34" w:line="226" w:lineRule="exact"/>
              <w:textAlignment w:val="baseline"/>
              <w:rPr>
                <w:rFonts w:eastAsia="Times New Roman"/>
                <w:b/>
                <w:color w:val="000000"/>
                <w:sz w:val="20"/>
              </w:rPr>
            </w:pPr>
            <w:r>
              <w:rPr>
                <w:rFonts w:eastAsia="Times New Roman"/>
                <w:b/>
                <w:color w:val="000000"/>
                <w:sz w:val="20"/>
              </w:rPr>
              <w:t>300,924.75</w:t>
            </w:r>
          </w:p>
        </w:tc>
      </w:tr>
      <w:tr w:rsidR="00735DD0" w:rsidTr="00551B83">
        <w:trPr>
          <w:trHeight w:hRule="exact" w:val="471"/>
        </w:trPr>
        <w:tc>
          <w:tcPr>
            <w:tcW w:w="3734"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68" w:line="226" w:lineRule="exact"/>
              <w:ind w:left="816"/>
              <w:textAlignment w:val="baseline"/>
              <w:rPr>
                <w:rFonts w:eastAsia="Times New Roman"/>
                <w:b/>
                <w:color w:val="000000"/>
                <w:sz w:val="20"/>
              </w:rPr>
            </w:pPr>
            <w:r>
              <w:rPr>
                <w:rFonts w:eastAsia="Times New Roman"/>
                <w:b/>
                <w:color w:val="000000"/>
                <w:sz w:val="20"/>
              </w:rPr>
              <w:t>Total Assets</w:t>
            </w:r>
          </w:p>
        </w:tc>
        <w:tc>
          <w:tcPr>
            <w:tcW w:w="1680" w:type="dxa"/>
            <w:tcBorders>
              <w:top w:val="single" w:sz="2" w:space="0" w:color="000000"/>
              <w:left w:val="none" w:sz="0" w:space="0" w:color="020000"/>
              <w:bottom w:val="double" w:sz="12" w:space="0" w:color="000000"/>
              <w:right w:val="none" w:sz="0" w:space="0" w:color="020000"/>
            </w:tcBorders>
            <w:vAlign w:val="center"/>
          </w:tcPr>
          <w:p w:rsidR="00735DD0" w:rsidRDefault="00735DD0" w:rsidP="00551B83">
            <w:pPr>
              <w:tabs>
                <w:tab w:val="right" w:pos="1512"/>
              </w:tabs>
              <w:spacing w:before="167" w:after="68" w:line="226" w:lineRule="exact"/>
              <w:ind w:right="72"/>
              <w:jc w:val="right"/>
              <w:textAlignment w:val="baseline"/>
              <w:rPr>
                <w:rFonts w:eastAsia="Times New Roman"/>
                <w:b/>
                <w:color w:val="000000"/>
                <w:sz w:val="20"/>
              </w:rPr>
            </w:pPr>
            <w:r>
              <w:rPr>
                <w:rFonts w:eastAsia="Times New Roman"/>
                <w:b/>
                <w:color w:val="000000"/>
                <w:sz w:val="20"/>
              </w:rPr>
              <w:t>$</w:t>
            </w:r>
            <w:r>
              <w:rPr>
                <w:rFonts w:eastAsia="Times New Roman"/>
                <w:b/>
                <w:color w:val="000000"/>
                <w:sz w:val="20"/>
              </w:rPr>
              <w:tab/>
              <w:t>717,410.41</w:t>
            </w:r>
          </w:p>
        </w:tc>
        <w:tc>
          <w:tcPr>
            <w:tcW w:w="1498" w:type="dxa"/>
            <w:tcBorders>
              <w:top w:val="single" w:sz="2" w:space="0" w:color="000000"/>
              <w:left w:val="none" w:sz="0" w:space="0" w:color="020000"/>
              <w:bottom w:val="double" w:sz="12" w:space="0" w:color="000000"/>
              <w:right w:val="none" w:sz="0" w:space="0" w:color="020000"/>
            </w:tcBorders>
            <w:vAlign w:val="center"/>
          </w:tcPr>
          <w:p w:rsidR="00735DD0" w:rsidRDefault="00735DD0" w:rsidP="00551B83">
            <w:pPr>
              <w:tabs>
                <w:tab w:val="decimal" w:pos="1152"/>
              </w:tabs>
              <w:spacing w:before="167" w:after="68" w:line="226" w:lineRule="exact"/>
              <w:textAlignment w:val="baseline"/>
              <w:rPr>
                <w:rFonts w:eastAsia="Times New Roman"/>
                <w:b/>
                <w:color w:val="000000"/>
                <w:sz w:val="20"/>
              </w:rPr>
            </w:pPr>
            <w:r>
              <w:rPr>
                <w:rFonts w:eastAsia="Times New Roman"/>
                <w:b/>
                <w:color w:val="000000"/>
                <w:sz w:val="20"/>
              </w:rPr>
              <w:t>752,710.84</w:t>
            </w:r>
          </w:p>
        </w:tc>
      </w:tr>
    </w:tbl>
    <w:p w:rsidR="00735DD0" w:rsidRDefault="00735DD0" w:rsidP="00735DD0">
      <w:pPr>
        <w:spacing w:after="249" w:line="20" w:lineRule="exact"/>
      </w:pPr>
    </w:p>
    <w:tbl>
      <w:tblPr>
        <w:tblW w:w="0" w:type="auto"/>
        <w:tblLayout w:type="fixed"/>
        <w:tblCellMar>
          <w:left w:w="0" w:type="dxa"/>
          <w:right w:w="0" w:type="dxa"/>
        </w:tblCellMar>
        <w:tblLook w:val="0000" w:firstRow="0" w:lastRow="0" w:firstColumn="0" w:lastColumn="0" w:noHBand="0" w:noVBand="0"/>
      </w:tblPr>
      <w:tblGrid>
        <w:gridCol w:w="3600"/>
        <w:gridCol w:w="2059"/>
        <w:gridCol w:w="1253"/>
      </w:tblGrid>
      <w:tr w:rsidR="00735DD0" w:rsidTr="00551B83">
        <w:trPr>
          <w:trHeight w:hRule="exact" w:val="970"/>
        </w:trPr>
        <w:tc>
          <w:tcPr>
            <w:tcW w:w="3600" w:type="dxa"/>
            <w:tcBorders>
              <w:top w:val="none" w:sz="0" w:space="0" w:color="020000"/>
              <w:left w:val="none" w:sz="0" w:space="0" w:color="020000"/>
              <w:bottom w:val="none" w:sz="0" w:space="0" w:color="020000"/>
              <w:right w:val="none" w:sz="0" w:space="0" w:color="020000"/>
            </w:tcBorders>
            <w:vAlign w:val="bottom"/>
          </w:tcPr>
          <w:p w:rsidR="00735DD0" w:rsidRDefault="00735DD0" w:rsidP="00551B83">
            <w:pPr>
              <w:spacing w:before="752" w:line="207" w:lineRule="exact"/>
              <w:ind w:left="91"/>
              <w:textAlignment w:val="baseline"/>
              <w:rPr>
                <w:rFonts w:eastAsia="Times New Roman"/>
                <w:b/>
                <w:color w:val="000000"/>
                <w:sz w:val="20"/>
              </w:rPr>
            </w:pPr>
            <w:r>
              <w:rPr>
                <w:rFonts w:eastAsia="Times New Roman"/>
                <w:b/>
                <w:color w:val="000000"/>
                <w:sz w:val="20"/>
              </w:rPr>
              <w:t>Current Liabilities</w:t>
            </w:r>
          </w:p>
        </w:tc>
        <w:tc>
          <w:tcPr>
            <w:tcW w:w="3312" w:type="dxa"/>
            <w:gridSpan w:val="2"/>
            <w:tcBorders>
              <w:top w:val="none" w:sz="0" w:space="0" w:color="020000"/>
              <w:left w:val="none" w:sz="0" w:space="0" w:color="020000"/>
              <w:bottom w:val="none" w:sz="0" w:space="0" w:color="020000"/>
              <w:right w:val="none" w:sz="0" w:space="0" w:color="020000"/>
            </w:tcBorders>
          </w:tcPr>
          <w:p w:rsidR="00735DD0" w:rsidRDefault="00735DD0" w:rsidP="00551B83">
            <w:pPr>
              <w:spacing w:before="310" w:after="423" w:line="226" w:lineRule="exact"/>
              <w:ind w:right="379"/>
              <w:jc w:val="right"/>
              <w:textAlignment w:val="baseline"/>
              <w:rPr>
                <w:rFonts w:eastAsia="Times New Roman"/>
                <w:b/>
                <w:color w:val="000000"/>
                <w:sz w:val="20"/>
              </w:rPr>
            </w:pPr>
            <w:r>
              <w:rPr>
                <w:rFonts w:eastAsia="Times New Roman"/>
                <w:b/>
                <w:color w:val="000000"/>
                <w:sz w:val="20"/>
              </w:rPr>
              <w:t>LIABILITIES</w:t>
            </w:r>
          </w:p>
        </w:tc>
      </w:tr>
      <w:tr w:rsidR="00735DD0" w:rsidTr="00551B83">
        <w:trPr>
          <w:trHeight w:hRule="exact" w:val="216"/>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05" w:lineRule="exact"/>
              <w:ind w:left="91"/>
              <w:textAlignment w:val="baseline"/>
              <w:rPr>
                <w:rFonts w:eastAsia="Times New Roman"/>
                <w:color w:val="000000"/>
                <w:sz w:val="20"/>
              </w:rPr>
            </w:pPr>
            <w:r>
              <w:rPr>
                <w:rFonts w:eastAsia="Times New Roman"/>
                <w:color w:val="000000"/>
                <w:sz w:val="20"/>
              </w:rPr>
              <w:t>2001</w:t>
            </w:r>
            <w:r>
              <w:rPr>
                <w:rFonts w:eastAsia="Times New Roman"/>
                <w:color w:val="000000"/>
                <w:sz w:val="20"/>
              </w:rPr>
              <w:tab/>
              <w:t>GA Unified Mission</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936"/>
              </w:tabs>
              <w:spacing w:line="205" w:lineRule="exact"/>
              <w:ind w:right="379"/>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2,807.17</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05" w:lineRule="exact"/>
              <w:textAlignment w:val="baseline"/>
              <w:rPr>
                <w:rFonts w:eastAsia="Times New Roman"/>
                <w:color w:val="000000"/>
                <w:sz w:val="20"/>
              </w:rPr>
            </w:pPr>
            <w:r>
              <w:rPr>
                <w:rFonts w:eastAsia="Times New Roman"/>
                <w:color w:val="000000"/>
                <w:sz w:val="20"/>
              </w:rPr>
              <w:t>2,377.19</w:t>
            </w:r>
          </w:p>
        </w:tc>
      </w:tr>
      <w:tr w:rsidR="00735DD0" w:rsidTr="00551B83">
        <w:trPr>
          <w:trHeight w:hRule="exact" w:val="220"/>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05" w:lineRule="exact"/>
              <w:ind w:left="91"/>
              <w:textAlignment w:val="baseline"/>
              <w:rPr>
                <w:rFonts w:eastAsia="Times New Roman"/>
                <w:color w:val="000000"/>
                <w:sz w:val="20"/>
              </w:rPr>
            </w:pPr>
            <w:r>
              <w:rPr>
                <w:rFonts w:eastAsia="Times New Roman"/>
                <w:color w:val="000000"/>
                <w:sz w:val="20"/>
              </w:rPr>
              <w:t>2002</w:t>
            </w:r>
            <w:r>
              <w:rPr>
                <w:rFonts w:eastAsia="Times New Roman"/>
                <w:color w:val="000000"/>
                <w:sz w:val="20"/>
              </w:rPr>
              <w:tab/>
              <w:t>GA Designated Mission</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05" w:lineRule="exact"/>
              <w:textAlignment w:val="baseline"/>
              <w:rPr>
                <w:rFonts w:eastAsia="Times New Roman"/>
                <w:color w:val="000000"/>
                <w:sz w:val="20"/>
              </w:rPr>
            </w:pPr>
            <w:r>
              <w:rPr>
                <w:rFonts w:eastAsia="Times New Roman"/>
                <w:color w:val="000000"/>
                <w:sz w:val="20"/>
              </w:rPr>
              <w:t>1,182.00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05" w:lineRule="exact"/>
              <w:textAlignment w:val="baseline"/>
              <w:rPr>
                <w:rFonts w:eastAsia="Times New Roman"/>
                <w:color w:val="000000"/>
                <w:sz w:val="20"/>
              </w:rPr>
            </w:pPr>
            <w:r>
              <w:rPr>
                <w:rFonts w:eastAsia="Times New Roman"/>
                <w:color w:val="000000"/>
                <w:sz w:val="20"/>
              </w:rPr>
              <w:t>2,301.25</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5" w:lineRule="exact"/>
              <w:ind w:left="91"/>
              <w:textAlignment w:val="baseline"/>
              <w:rPr>
                <w:rFonts w:eastAsia="Times New Roman"/>
                <w:color w:val="000000"/>
                <w:sz w:val="20"/>
              </w:rPr>
            </w:pPr>
            <w:r>
              <w:rPr>
                <w:rFonts w:eastAsia="Times New Roman"/>
                <w:color w:val="000000"/>
                <w:sz w:val="20"/>
              </w:rPr>
              <w:t>2003</w:t>
            </w:r>
            <w:r>
              <w:rPr>
                <w:rFonts w:eastAsia="Times New Roman"/>
                <w:color w:val="000000"/>
                <w:sz w:val="20"/>
              </w:rPr>
              <w:tab/>
              <w:t>Christmas Joy Offering</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5" w:lineRule="exact"/>
              <w:textAlignment w:val="baseline"/>
              <w:rPr>
                <w:rFonts w:eastAsia="Times New Roman"/>
                <w:color w:val="000000"/>
                <w:sz w:val="20"/>
              </w:rPr>
            </w:pPr>
            <w:r>
              <w:rPr>
                <w:rFonts w:eastAsia="Times New Roman"/>
                <w:color w:val="000000"/>
                <w:sz w:val="20"/>
              </w:rPr>
              <w:t>2,303.50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5" w:lineRule="exact"/>
              <w:textAlignment w:val="baseline"/>
              <w:rPr>
                <w:rFonts w:eastAsia="Times New Roman"/>
                <w:color w:val="000000"/>
                <w:sz w:val="20"/>
              </w:rPr>
            </w:pPr>
            <w:r>
              <w:rPr>
                <w:rFonts w:eastAsia="Times New Roman"/>
                <w:color w:val="000000"/>
                <w:sz w:val="20"/>
              </w:rPr>
              <w:t>4,722.32</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0" w:lineRule="exact"/>
              <w:ind w:left="91"/>
              <w:textAlignment w:val="baseline"/>
              <w:rPr>
                <w:rFonts w:eastAsia="Times New Roman"/>
                <w:color w:val="000000"/>
                <w:sz w:val="20"/>
              </w:rPr>
            </w:pPr>
            <w:r>
              <w:rPr>
                <w:rFonts w:eastAsia="Times New Roman"/>
                <w:color w:val="000000"/>
                <w:sz w:val="20"/>
              </w:rPr>
              <w:t>2004</w:t>
            </w:r>
            <w:r>
              <w:rPr>
                <w:rFonts w:eastAsia="Times New Roman"/>
                <w:color w:val="000000"/>
                <w:sz w:val="20"/>
              </w:rPr>
              <w:tab/>
              <w:t>One Great Hour of Sharing</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0" w:lineRule="exact"/>
              <w:textAlignment w:val="baseline"/>
              <w:rPr>
                <w:rFonts w:eastAsia="Times New Roman"/>
                <w:color w:val="000000"/>
                <w:sz w:val="20"/>
              </w:rPr>
            </w:pPr>
            <w:r>
              <w:rPr>
                <w:rFonts w:eastAsia="Times New Roman"/>
                <w:color w:val="000000"/>
                <w:sz w:val="20"/>
              </w:rPr>
              <w:t>224.00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0" w:lineRule="exact"/>
              <w:textAlignment w:val="baseline"/>
              <w:rPr>
                <w:rFonts w:eastAsia="Times New Roman"/>
                <w:color w:val="000000"/>
                <w:sz w:val="20"/>
              </w:rPr>
            </w:pPr>
            <w:r>
              <w:rPr>
                <w:rFonts w:eastAsia="Times New Roman"/>
                <w:color w:val="000000"/>
                <w:sz w:val="20"/>
              </w:rPr>
              <w:t>1,728.69</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9" w:lineRule="exact"/>
              <w:ind w:left="91"/>
              <w:textAlignment w:val="baseline"/>
              <w:rPr>
                <w:rFonts w:eastAsia="Times New Roman"/>
                <w:color w:val="000000"/>
                <w:sz w:val="20"/>
              </w:rPr>
            </w:pPr>
            <w:r>
              <w:rPr>
                <w:rFonts w:eastAsia="Times New Roman"/>
                <w:color w:val="000000"/>
                <w:sz w:val="20"/>
              </w:rPr>
              <w:t>2005</w:t>
            </w:r>
            <w:r>
              <w:rPr>
                <w:rFonts w:eastAsia="Times New Roman"/>
                <w:color w:val="000000"/>
                <w:sz w:val="20"/>
              </w:rPr>
              <w:tab/>
              <w:t>Peacemaking Offering</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9" w:lineRule="exact"/>
              <w:textAlignment w:val="baseline"/>
              <w:rPr>
                <w:rFonts w:eastAsia="Times New Roman"/>
                <w:color w:val="000000"/>
                <w:sz w:val="20"/>
              </w:rPr>
            </w:pPr>
            <w:r>
              <w:rPr>
                <w:rFonts w:eastAsia="Times New Roman"/>
                <w:color w:val="000000"/>
                <w:sz w:val="20"/>
              </w:rPr>
              <w:t>116.67</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9" w:lineRule="exact"/>
              <w:textAlignment w:val="baseline"/>
              <w:rPr>
                <w:rFonts w:eastAsia="Times New Roman"/>
                <w:color w:val="000000"/>
                <w:sz w:val="20"/>
              </w:rPr>
            </w:pPr>
            <w:r>
              <w:rPr>
                <w:rFonts w:eastAsia="Times New Roman"/>
                <w:color w:val="000000"/>
                <w:sz w:val="20"/>
              </w:rPr>
              <w:t>512.83</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4" w:lineRule="exact"/>
              <w:ind w:left="91"/>
              <w:textAlignment w:val="baseline"/>
              <w:rPr>
                <w:rFonts w:eastAsia="Times New Roman"/>
                <w:color w:val="000000"/>
                <w:sz w:val="20"/>
              </w:rPr>
            </w:pPr>
            <w:r>
              <w:rPr>
                <w:rFonts w:eastAsia="Times New Roman"/>
                <w:color w:val="000000"/>
                <w:sz w:val="20"/>
              </w:rPr>
              <w:t>2006</w:t>
            </w:r>
            <w:r>
              <w:rPr>
                <w:rFonts w:eastAsia="Times New Roman"/>
                <w:color w:val="000000"/>
                <w:sz w:val="20"/>
              </w:rPr>
              <w:tab/>
              <w:t>Pentecost Offering</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4" w:lineRule="exact"/>
              <w:textAlignment w:val="baseline"/>
              <w:rPr>
                <w:rFonts w:eastAsia="Times New Roman"/>
                <w:color w:val="000000"/>
                <w:sz w:val="20"/>
              </w:rPr>
            </w:pPr>
            <w:r>
              <w:rPr>
                <w:rFonts w:eastAsia="Times New Roman"/>
                <w:color w:val="000000"/>
                <w:sz w:val="20"/>
              </w:rPr>
              <w:t>20.00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4" w:lineRule="exact"/>
              <w:textAlignment w:val="baseline"/>
              <w:rPr>
                <w:rFonts w:eastAsia="Times New Roman"/>
                <w:color w:val="000000"/>
                <w:sz w:val="20"/>
              </w:rPr>
            </w:pPr>
            <w:r>
              <w:rPr>
                <w:rFonts w:eastAsia="Times New Roman"/>
                <w:color w:val="000000"/>
                <w:sz w:val="20"/>
              </w:rPr>
              <w:t>547.00</w:t>
            </w:r>
          </w:p>
        </w:tc>
      </w:tr>
      <w:tr w:rsidR="00735DD0" w:rsidTr="00551B83">
        <w:trPr>
          <w:trHeight w:hRule="exact" w:val="220"/>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0" w:lineRule="exact"/>
              <w:ind w:left="91"/>
              <w:textAlignment w:val="baseline"/>
              <w:rPr>
                <w:rFonts w:eastAsia="Times New Roman"/>
                <w:color w:val="000000"/>
                <w:sz w:val="20"/>
              </w:rPr>
            </w:pPr>
            <w:r>
              <w:rPr>
                <w:rFonts w:eastAsia="Times New Roman"/>
                <w:color w:val="000000"/>
                <w:sz w:val="20"/>
              </w:rPr>
              <w:t>2007</w:t>
            </w:r>
            <w:r>
              <w:rPr>
                <w:rFonts w:eastAsia="Times New Roman"/>
                <w:color w:val="000000"/>
                <w:sz w:val="20"/>
              </w:rPr>
              <w:tab/>
              <w:t>Theological Education Fund</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0" w:lineRule="exact"/>
              <w:textAlignment w:val="baseline"/>
              <w:rPr>
                <w:rFonts w:eastAsia="Times New Roman"/>
                <w:color w:val="000000"/>
                <w:sz w:val="20"/>
              </w:rPr>
            </w:pPr>
            <w:r>
              <w:rPr>
                <w:rFonts w:eastAsia="Times New Roman"/>
                <w:color w:val="000000"/>
                <w:sz w:val="20"/>
              </w:rPr>
              <w:t>190.00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0" w:lineRule="exact"/>
              <w:textAlignment w:val="baseline"/>
              <w:rPr>
                <w:rFonts w:eastAsia="Times New Roman"/>
                <w:color w:val="000000"/>
                <w:sz w:val="20"/>
              </w:rPr>
            </w:pPr>
            <w:r>
              <w:rPr>
                <w:rFonts w:eastAsia="Times New Roman"/>
                <w:color w:val="000000"/>
                <w:sz w:val="20"/>
              </w:rPr>
              <w:t>0.00</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20" w:lineRule="exact"/>
              <w:ind w:left="91"/>
              <w:textAlignment w:val="baseline"/>
              <w:rPr>
                <w:rFonts w:eastAsia="Times New Roman"/>
                <w:color w:val="000000"/>
                <w:sz w:val="20"/>
              </w:rPr>
            </w:pPr>
            <w:r>
              <w:rPr>
                <w:rFonts w:eastAsia="Times New Roman"/>
                <w:color w:val="000000"/>
                <w:sz w:val="20"/>
              </w:rPr>
              <w:t>2021</w:t>
            </w:r>
            <w:r>
              <w:rPr>
                <w:rFonts w:eastAsia="Times New Roman"/>
                <w:color w:val="000000"/>
                <w:sz w:val="20"/>
              </w:rPr>
              <w:tab/>
              <w:t>Synod Unified Mission</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20" w:lineRule="exact"/>
              <w:textAlignment w:val="baseline"/>
              <w:rPr>
                <w:rFonts w:eastAsia="Times New Roman"/>
                <w:color w:val="000000"/>
                <w:sz w:val="20"/>
              </w:rPr>
            </w:pPr>
            <w:r>
              <w:rPr>
                <w:rFonts w:eastAsia="Times New Roman"/>
                <w:color w:val="000000"/>
                <w:sz w:val="20"/>
              </w:rPr>
              <w:t>804.50</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20" w:lineRule="exact"/>
              <w:textAlignment w:val="baseline"/>
              <w:rPr>
                <w:rFonts w:eastAsia="Times New Roman"/>
                <w:color w:val="000000"/>
                <w:sz w:val="20"/>
              </w:rPr>
            </w:pPr>
            <w:r>
              <w:rPr>
                <w:rFonts w:eastAsia="Times New Roman"/>
                <w:color w:val="000000"/>
                <w:sz w:val="20"/>
              </w:rPr>
              <w:t>206.30</w:t>
            </w:r>
          </w:p>
        </w:tc>
      </w:tr>
      <w:tr w:rsidR="00735DD0" w:rsidTr="00551B83">
        <w:trPr>
          <w:trHeight w:hRule="exact" w:val="221"/>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15" w:lineRule="exact"/>
              <w:ind w:left="91"/>
              <w:textAlignment w:val="baseline"/>
              <w:rPr>
                <w:rFonts w:eastAsia="Times New Roman"/>
                <w:color w:val="000000"/>
                <w:sz w:val="20"/>
              </w:rPr>
            </w:pPr>
            <w:r>
              <w:rPr>
                <w:rFonts w:eastAsia="Times New Roman"/>
                <w:color w:val="000000"/>
                <w:sz w:val="20"/>
              </w:rPr>
              <w:t>2060</w:t>
            </w:r>
            <w:r>
              <w:rPr>
                <w:rFonts w:eastAsia="Times New Roman"/>
                <w:color w:val="000000"/>
                <w:sz w:val="20"/>
              </w:rPr>
              <w:tab/>
              <w:t>Portugal Travel Fund</w:t>
            </w:r>
          </w:p>
        </w:tc>
        <w:tc>
          <w:tcPr>
            <w:tcW w:w="205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440"/>
              </w:tabs>
              <w:spacing w:line="215" w:lineRule="exact"/>
              <w:textAlignment w:val="baseline"/>
              <w:rPr>
                <w:rFonts w:eastAsia="Times New Roman"/>
                <w:color w:val="000000"/>
                <w:sz w:val="20"/>
              </w:rPr>
            </w:pPr>
            <w:r>
              <w:rPr>
                <w:rFonts w:eastAsia="Times New Roman"/>
                <w:color w:val="000000"/>
                <w:sz w:val="20"/>
              </w:rPr>
              <w:t>618.03</w:t>
            </w:r>
          </w:p>
        </w:tc>
        <w:tc>
          <w:tcPr>
            <w:tcW w:w="1253"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864"/>
              </w:tabs>
              <w:spacing w:line="215" w:lineRule="exact"/>
              <w:textAlignment w:val="baseline"/>
              <w:rPr>
                <w:rFonts w:eastAsia="Times New Roman"/>
                <w:color w:val="000000"/>
                <w:sz w:val="20"/>
              </w:rPr>
            </w:pPr>
            <w:r>
              <w:rPr>
                <w:rFonts w:eastAsia="Times New Roman"/>
                <w:color w:val="000000"/>
                <w:sz w:val="20"/>
              </w:rPr>
              <w:t>1,618.03</w:t>
            </w:r>
          </w:p>
        </w:tc>
      </w:tr>
      <w:tr w:rsidR="00735DD0" w:rsidTr="00551B83">
        <w:trPr>
          <w:trHeight w:hRule="exact" w:val="283"/>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after="57" w:line="220" w:lineRule="exact"/>
              <w:ind w:left="91"/>
              <w:textAlignment w:val="baseline"/>
              <w:rPr>
                <w:rFonts w:eastAsia="Times New Roman"/>
                <w:color w:val="000000"/>
                <w:sz w:val="20"/>
              </w:rPr>
            </w:pPr>
            <w:r>
              <w:rPr>
                <w:rFonts w:eastAsia="Times New Roman"/>
                <w:color w:val="000000"/>
                <w:sz w:val="20"/>
              </w:rPr>
              <w:t>2075</w:t>
            </w:r>
            <w:r>
              <w:rPr>
                <w:rFonts w:eastAsia="Times New Roman"/>
                <w:color w:val="000000"/>
                <w:sz w:val="20"/>
              </w:rPr>
              <w:tab/>
              <w:t>BOP Dues Assistance-synod</w:t>
            </w:r>
          </w:p>
        </w:tc>
        <w:tc>
          <w:tcPr>
            <w:tcW w:w="2059"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1440"/>
              </w:tabs>
              <w:spacing w:after="57" w:line="220" w:lineRule="exact"/>
              <w:textAlignment w:val="baseline"/>
              <w:rPr>
                <w:rFonts w:eastAsia="Times New Roman"/>
                <w:color w:val="000000"/>
                <w:sz w:val="20"/>
              </w:rPr>
            </w:pPr>
            <w:r>
              <w:rPr>
                <w:rFonts w:eastAsia="Times New Roman"/>
                <w:color w:val="000000"/>
                <w:sz w:val="20"/>
              </w:rPr>
              <w:t>0.22</w:t>
            </w:r>
          </w:p>
        </w:tc>
        <w:tc>
          <w:tcPr>
            <w:tcW w:w="1253" w:type="dxa"/>
            <w:tcBorders>
              <w:top w:val="none" w:sz="0" w:space="0" w:color="020000"/>
              <w:left w:val="none" w:sz="0" w:space="0" w:color="020000"/>
              <w:bottom w:val="single" w:sz="2" w:space="0" w:color="000000"/>
              <w:right w:val="none" w:sz="0" w:space="0" w:color="020000"/>
            </w:tcBorders>
            <w:vAlign w:val="center"/>
          </w:tcPr>
          <w:p w:rsidR="00735DD0" w:rsidRDefault="00735DD0" w:rsidP="00551B83">
            <w:pPr>
              <w:tabs>
                <w:tab w:val="decimal" w:pos="864"/>
              </w:tabs>
              <w:spacing w:after="57" w:line="220" w:lineRule="exact"/>
              <w:textAlignment w:val="baseline"/>
              <w:rPr>
                <w:rFonts w:eastAsia="Times New Roman"/>
                <w:color w:val="000000"/>
                <w:sz w:val="20"/>
              </w:rPr>
            </w:pPr>
            <w:r>
              <w:rPr>
                <w:rFonts w:eastAsia="Times New Roman"/>
                <w:color w:val="000000"/>
                <w:sz w:val="20"/>
              </w:rPr>
              <w:t>4,622.95</w:t>
            </w:r>
          </w:p>
        </w:tc>
      </w:tr>
      <w:tr w:rsidR="00735DD0" w:rsidTr="00551B83">
        <w:trPr>
          <w:trHeight w:hRule="exact" w:val="495"/>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96" w:line="226" w:lineRule="exact"/>
              <w:ind w:left="811"/>
              <w:textAlignment w:val="baseline"/>
              <w:rPr>
                <w:rFonts w:eastAsia="Times New Roman"/>
                <w:b/>
                <w:color w:val="000000"/>
                <w:sz w:val="20"/>
              </w:rPr>
            </w:pPr>
            <w:r>
              <w:rPr>
                <w:rFonts w:eastAsia="Times New Roman"/>
                <w:b/>
                <w:color w:val="000000"/>
                <w:sz w:val="20"/>
              </w:rPr>
              <w:t>Total Current Liabilities</w:t>
            </w:r>
          </w:p>
        </w:tc>
        <w:tc>
          <w:tcPr>
            <w:tcW w:w="2059"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440"/>
              </w:tabs>
              <w:spacing w:before="167" w:after="96" w:line="226" w:lineRule="exact"/>
              <w:textAlignment w:val="baseline"/>
              <w:rPr>
                <w:rFonts w:eastAsia="Times New Roman"/>
                <w:b/>
                <w:color w:val="000000"/>
                <w:sz w:val="20"/>
              </w:rPr>
            </w:pPr>
            <w:r>
              <w:rPr>
                <w:rFonts w:eastAsia="Times New Roman"/>
                <w:b/>
                <w:color w:val="000000"/>
                <w:sz w:val="20"/>
              </w:rPr>
              <w:t>8,266.09</w:t>
            </w:r>
          </w:p>
        </w:tc>
        <w:tc>
          <w:tcPr>
            <w:tcW w:w="1253"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864"/>
              </w:tabs>
              <w:spacing w:before="167" w:after="96" w:line="226" w:lineRule="exact"/>
              <w:textAlignment w:val="baseline"/>
              <w:rPr>
                <w:rFonts w:eastAsia="Times New Roman"/>
                <w:b/>
                <w:color w:val="000000"/>
                <w:sz w:val="20"/>
              </w:rPr>
            </w:pPr>
            <w:r>
              <w:rPr>
                <w:rFonts w:eastAsia="Times New Roman"/>
                <w:b/>
                <w:color w:val="000000"/>
                <w:sz w:val="20"/>
              </w:rPr>
              <w:t>18,636.56</w:t>
            </w:r>
          </w:p>
        </w:tc>
      </w:tr>
      <w:tr w:rsidR="00735DD0" w:rsidTr="00551B83">
        <w:trPr>
          <w:trHeight w:hRule="exact" w:val="388"/>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13" w:after="44" w:line="226" w:lineRule="exact"/>
              <w:ind w:left="91"/>
              <w:textAlignment w:val="baseline"/>
              <w:rPr>
                <w:rFonts w:eastAsia="Times New Roman"/>
                <w:b/>
                <w:color w:val="000000"/>
                <w:sz w:val="20"/>
              </w:rPr>
            </w:pPr>
            <w:r>
              <w:rPr>
                <w:rFonts w:eastAsia="Times New Roman"/>
                <w:b/>
                <w:color w:val="000000"/>
                <w:sz w:val="20"/>
              </w:rPr>
              <w:t>Long-Term Liabilities</w:t>
            </w:r>
          </w:p>
        </w:tc>
        <w:tc>
          <w:tcPr>
            <w:tcW w:w="2059" w:type="dxa"/>
            <w:tcBorders>
              <w:top w:val="none" w:sz="0" w:space="0" w:color="020000"/>
              <w:left w:val="none" w:sz="0" w:space="0" w:color="020000"/>
              <w:bottom w:val="single" w:sz="2" w:space="0" w:color="00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c>
          <w:tcPr>
            <w:tcW w:w="1253" w:type="dxa"/>
            <w:tcBorders>
              <w:top w:val="none" w:sz="0" w:space="0" w:color="020000"/>
              <w:left w:val="none" w:sz="0" w:space="0" w:color="020000"/>
              <w:bottom w:val="single" w:sz="2" w:space="0" w:color="000000"/>
              <w:right w:val="none" w:sz="0" w:space="0" w:color="020000"/>
            </w:tcBorders>
          </w:tcPr>
          <w:p w:rsidR="00735DD0" w:rsidRDefault="00735DD0" w:rsidP="00551B83">
            <w:pPr>
              <w:textAlignment w:val="baseline"/>
              <w:rPr>
                <w:rFonts w:eastAsia="Times New Roman"/>
                <w:color w:val="000000"/>
                <w:sz w:val="24"/>
              </w:rPr>
            </w:pPr>
            <w:r>
              <w:rPr>
                <w:rFonts w:eastAsia="Times New Roman"/>
                <w:color w:val="000000"/>
                <w:sz w:val="24"/>
              </w:rPr>
              <w:t xml:space="preserve"> </w:t>
            </w:r>
          </w:p>
        </w:tc>
      </w:tr>
      <w:tr w:rsidR="00735DD0" w:rsidTr="00551B83">
        <w:trPr>
          <w:trHeight w:hRule="exact" w:val="442"/>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7" w:after="48" w:line="226" w:lineRule="exact"/>
              <w:ind w:left="811"/>
              <w:textAlignment w:val="baseline"/>
              <w:rPr>
                <w:rFonts w:eastAsia="Times New Roman"/>
                <w:b/>
                <w:color w:val="000000"/>
                <w:sz w:val="20"/>
              </w:rPr>
            </w:pPr>
            <w:r>
              <w:rPr>
                <w:rFonts w:eastAsia="Times New Roman"/>
                <w:b/>
                <w:color w:val="000000"/>
                <w:sz w:val="20"/>
              </w:rPr>
              <w:t>Total Long-Term Liabilities</w:t>
            </w:r>
          </w:p>
        </w:tc>
        <w:tc>
          <w:tcPr>
            <w:tcW w:w="2059" w:type="dxa"/>
            <w:tcBorders>
              <w:top w:val="single" w:sz="2" w:space="0" w:color="000000"/>
              <w:left w:val="none" w:sz="0" w:space="0" w:color="020000"/>
              <w:bottom w:val="single" w:sz="2" w:space="0" w:color="000000"/>
              <w:right w:val="none" w:sz="0" w:space="0" w:color="020000"/>
            </w:tcBorders>
            <w:vAlign w:val="center"/>
          </w:tcPr>
          <w:p w:rsidR="00735DD0" w:rsidRDefault="00735DD0" w:rsidP="00551B83">
            <w:pPr>
              <w:tabs>
                <w:tab w:val="decimal" w:pos="1440"/>
              </w:tabs>
              <w:spacing w:before="167" w:after="48" w:line="226" w:lineRule="exact"/>
              <w:textAlignment w:val="baseline"/>
              <w:rPr>
                <w:rFonts w:eastAsia="Times New Roman"/>
                <w:b/>
                <w:color w:val="000000"/>
                <w:sz w:val="20"/>
              </w:rPr>
            </w:pPr>
            <w:r>
              <w:rPr>
                <w:rFonts w:eastAsia="Times New Roman"/>
                <w:b/>
                <w:color w:val="000000"/>
                <w:sz w:val="20"/>
              </w:rPr>
              <w:t>0.00</w:t>
            </w:r>
          </w:p>
        </w:tc>
        <w:tc>
          <w:tcPr>
            <w:tcW w:w="1253" w:type="dxa"/>
            <w:tcBorders>
              <w:top w:val="single" w:sz="2" w:space="0" w:color="000000"/>
              <w:left w:val="none" w:sz="0" w:space="0" w:color="020000"/>
              <w:bottom w:val="single" w:sz="2" w:space="0" w:color="000000"/>
              <w:right w:val="none" w:sz="0" w:space="0" w:color="020000"/>
            </w:tcBorders>
            <w:vAlign w:val="center"/>
          </w:tcPr>
          <w:p w:rsidR="00735DD0" w:rsidRDefault="00735DD0" w:rsidP="00551B83">
            <w:pPr>
              <w:tabs>
                <w:tab w:val="decimal" w:pos="864"/>
              </w:tabs>
              <w:spacing w:before="167" w:after="48" w:line="226" w:lineRule="exact"/>
              <w:textAlignment w:val="baseline"/>
              <w:rPr>
                <w:rFonts w:eastAsia="Times New Roman"/>
                <w:b/>
                <w:color w:val="000000"/>
                <w:sz w:val="20"/>
              </w:rPr>
            </w:pPr>
            <w:r>
              <w:rPr>
                <w:rFonts w:eastAsia="Times New Roman"/>
                <w:b/>
                <w:color w:val="000000"/>
                <w:sz w:val="20"/>
              </w:rPr>
              <w:t>0.00</w:t>
            </w:r>
          </w:p>
        </w:tc>
      </w:tr>
      <w:tr w:rsidR="00735DD0" w:rsidTr="00551B83">
        <w:trPr>
          <w:trHeight w:hRule="exact" w:val="434"/>
        </w:trPr>
        <w:tc>
          <w:tcPr>
            <w:tcW w:w="360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before="166" w:after="39" w:line="226" w:lineRule="exact"/>
              <w:ind w:left="811"/>
              <w:textAlignment w:val="baseline"/>
              <w:rPr>
                <w:rFonts w:eastAsia="Times New Roman"/>
                <w:b/>
                <w:color w:val="000000"/>
                <w:sz w:val="20"/>
              </w:rPr>
            </w:pPr>
            <w:r>
              <w:rPr>
                <w:rFonts w:eastAsia="Times New Roman"/>
                <w:b/>
                <w:color w:val="000000"/>
                <w:sz w:val="20"/>
              </w:rPr>
              <w:t>Total Liabilities</w:t>
            </w:r>
          </w:p>
        </w:tc>
        <w:tc>
          <w:tcPr>
            <w:tcW w:w="2059"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1440"/>
              </w:tabs>
              <w:spacing w:before="166" w:after="39" w:line="226" w:lineRule="exact"/>
              <w:textAlignment w:val="baseline"/>
              <w:rPr>
                <w:rFonts w:eastAsia="Times New Roman"/>
                <w:b/>
                <w:color w:val="000000"/>
                <w:sz w:val="20"/>
              </w:rPr>
            </w:pPr>
            <w:r>
              <w:rPr>
                <w:rFonts w:eastAsia="Times New Roman"/>
                <w:b/>
                <w:color w:val="000000"/>
                <w:sz w:val="20"/>
              </w:rPr>
              <w:t>8,266.09</w:t>
            </w:r>
          </w:p>
        </w:tc>
        <w:tc>
          <w:tcPr>
            <w:tcW w:w="1253" w:type="dxa"/>
            <w:tcBorders>
              <w:top w:val="single" w:sz="2" w:space="0" w:color="000000"/>
              <w:left w:val="none" w:sz="0" w:space="0" w:color="020000"/>
              <w:bottom w:val="none" w:sz="0" w:space="0" w:color="020000"/>
              <w:right w:val="none" w:sz="0" w:space="0" w:color="020000"/>
            </w:tcBorders>
            <w:vAlign w:val="center"/>
          </w:tcPr>
          <w:p w:rsidR="00735DD0" w:rsidRDefault="00735DD0" w:rsidP="00551B83">
            <w:pPr>
              <w:tabs>
                <w:tab w:val="decimal" w:pos="864"/>
              </w:tabs>
              <w:spacing w:before="166" w:after="39" w:line="226" w:lineRule="exact"/>
              <w:textAlignment w:val="baseline"/>
              <w:rPr>
                <w:rFonts w:eastAsia="Times New Roman"/>
                <w:b/>
                <w:color w:val="000000"/>
                <w:sz w:val="20"/>
              </w:rPr>
            </w:pPr>
            <w:r>
              <w:rPr>
                <w:rFonts w:eastAsia="Times New Roman"/>
                <w:b/>
                <w:color w:val="000000"/>
                <w:sz w:val="20"/>
              </w:rPr>
              <w:t>18,636.56</w:t>
            </w:r>
          </w:p>
        </w:tc>
      </w:tr>
    </w:tbl>
    <w:p w:rsidR="00735DD0" w:rsidRDefault="00735DD0" w:rsidP="00735DD0">
      <w:pPr>
        <w:spacing w:after="88" w:line="20" w:lineRule="exact"/>
      </w:pPr>
    </w:p>
    <w:tbl>
      <w:tblPr>
        <w:tblW w:w="0" w:type="auto"/>
        <w:tblLayout w:type="fixed"/>
        <w:tblCellMar>
          <w:left w:w="0" w:type="dxa"/>
          <w:right w:w="0" w:type="dxa"/>
        </w:tblCellMar>
        <w:tblLook w:val="0000" w:firstRow="0" w:lastRow="0" w:firstColumn="0" w:lastColumn="0" w:noHBand="0" w:noVBand="0"/>
      </w:tblPr>
      <w:tblGrid>
        <w:gridCol w:w="696"/>
        <w:gridCol w:w="3230"/>
        <w:gridCol w:w="1685"/>
        <w:gridCol w:w="1589"/>
      </w:tblGrid>
      <w:tr w:rsidR="00735DD0" w:rsidTr="00551B83">
        <w:trPr>
          <w:trHeight w:hRule="exact" w:val="720"/>
        </w:trPr>
        <w:tc>
          <w:tcPr>
            <w:tcW w:w="3926" w:type="dxa"/>
            <w:gridSpan w:val="2"/>
            <w:tcBorders>
              <w:top w:val="none" w:sz="0" w:space="0" w:color="020000"/>
              <w:left w:val="none" w:sz="0" w:space="0" w:color="020000"/>
              <w:bottom w:val="none" w:sz="0" w:space="0" w:color="020000"/>
              <w:right w:val="none" w:sz="0" w:space="0" w:color="020000"/>
            </w:tcBorders>
            <w:vAlign w:val="bottom"/>
          </w:tcPr>
          <w:p w:rsidR="00735DD0" w:rsidRDefault="00735DD0" w:rsidP="00551B83">
            <w:pPr>
              <w:spacing w:before="508" w:line="202" w:lineRule="exact"/>
              <w:ind w:left="91"/>
              <w:textAlignment w:val="baseline"/>
              <w:rPr>
                <w:rFonts w:eastAsia="Times New Roman"/>
                <w:b/>
                <w:color w:val="000000"/>
                <w:sz w:val="20"/>
              </w:rPr>
            </w:pPr>
            <w:r>
              <w:rPr>
                <w:rFonts w:eastAsia="Times New Roman"/>
                <w:b/>
                <w:color w:val="000000"/>
                <w:sz w:val="20"/>
              </w:rPr>
              <w:t>Designated Fund Balances</w:t>
            </w:r>
          </w:p>
        </w:tc>
        <w:tc>
          <w:tcPr>
            <w:tcW w:w="3274" w:type="dxa"/>
            <w:gridSpan w:val="2"/>
            <w:tcBorders>
              <w:top w:val="none" w:sz="0" w:space="0" w:color="020000"/>
              <w:left w:val="none" w:sz="0" w:space="0" w:color="020000"/>
              <w:bottom w:val="none" w:sz="0" w:space="0" w:color="020000"/>
              <w:right w:val="none" w:sz="0" w:space="0" w:color="020000"/>
            </w:tcBorders>
          </w:tcPr>
          <w:p w:rsidR="00735DD0" w:rsidRDefault="00735DD0" w:rsidP="00551B83">
            <w:pPr>
              <w:spacing w:before="66" w:after="418" w:line="226" w:lineRule="exact"/>
              <w:ind w:right="516"/>
              <w:jc w:val="right"/>
              <w:textAlignment w:val="baseline"/>
              <w:rPr>
                <w:rFonts w:eastAsia="Times New Roman"/>
                <w:b/>
                <w:color w:val="000000"/>
                <w:sz w:val="20"/>
              </w:rPr>
            </w:pPr>
            <w:r>
              <w:rPr>
                <w:rFonts w:eastAsia="Times New Roman"/>
                <w:b/>
                <w:color w:val="000000"/>
                <w:sz w:val="20"/>
              </w:rPr>
              <w:t>FUND BALANCES</w:t>
            </w:r>
          </w:p>
        </w:tc>
      </w:tr>
      <w:tr w:rsidR="00735DD0" w:rsidTr="00551B83">
        <w:trPr>
          <w:trHeight w:hRule="exact" w:val="221"/>
        </w:trPr>
        <w:tc>
          <w:tcPr>
            <w:tcW w:w="3926" w:type="dxa"/>
            <w:gridSpan w:val="2"/>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left" w:pos="864"/>
              </w:tabs>
              <w:spacing w:line="220" w:lineRule="exact"/>
              <w:ind w:left="91"/>
              <w:textAlignment w:val="baseline"/>
              <w:rPr>
                <w:rFonts w:eastAsia="Times New Roman"/>
                <w:color w:val="000000"/>
                <w:sz w:val="20"/>
              </w:rPr>
            </w:pPr>
            <w:r>
              <w:rPr>
                <w:rFonts w:eastAsia="Times New Roman"/>
                <w:color w:val="000000"/>
                <w:sz w:val="20"/>
              </w:rPr>
              <w:t>2110</w:t>
            </w:r>
            <w:r>
              <w:rPr>
                <w:rFonts w:eastAsia="Times New Roman"/>
                <w:color w:val="000000"/>
                <w:sz w:val="20"/>
              </w:rPr>
              <w:tab/>
              <w:t>Church Devel/Redevelopment</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20" w:lineRule="exact"/>
              <w:textAlignment w:val="baseline"/>
              <w:rPr>
                <w:rFonts w:eastAsia="Times New Roman"/>
                <w:color w:val="000000"/>
                <w:sz w:val="20"/>
              </w:rPr>
            </w:pPr>
            <w:r>
              <w:rPr>
                <w:rFonts w:eastAsia="Times New Roman"/>
                <w:color w:val="000000"/>
                <w:sz w:val="20"/>
              </w:rPr>
              <w:t>157,635.76</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20" w:lineRule="exact"/>
              <w:textAlignment w:val="baseline"/>
              <w:rPr>
                <w:rFonts w:eastAsia="Times New Roman"/>
                <w:color w:val="000000"/>
                <w:sz w:val="20"/>
              </w:rPr>
            </w:pPr>
            <w:r>
              <w:rPr>
                <w:rFonts w:eastAsia="Times New Roman"/>
                <w:color w:val="000000"/>
                <w:sz w:val="20"/>
              </w:rPr>
              <w:t>111,778.02</w:t>
            </w:r>
          </w:p>
        </w:tc>
      </w:tr>
      <w:tr w:rsidR="00735DD0" w:rsidTr="00551B83">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5" w:lineRule="exact"/>
              <w:ind w:left="91"/>
              <w:textAlignment w:val="baseline"/>
              <w:rPr>
                <w:rFonts w:eastAsia="Times New Roman"/>
                <w:color w:val="000000"/>
                <w:sz w:val="20"/>
              </w:rPr>
            </w:pPr>
            <w:r>
              <w:rPr>
                <w:rFonts w:eastAsia="Times New Roman"/>
                <w:color w:val="000000"/>
                <w:sz w:val="20"/>
              </w:rPr>
              <w:t>2115</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5" w:lineRule="exact"/>
              <w:ind w:left="168"/>
              <w:textAlignment w:val="baseline"/>
              <w:rPr>
                <w:rFonts w:eastAsia="Times New Roman"/>
                <w:color w:val="000000"/>
                <w:sz w:val="20"/>
              </w:rPr>
            </w:pPr>
            <w:r>
              <w:rPr>
                <w:rFonts w:eastAsia="Times New Roman"/>
                <w:color w:val="000000"/>
                <w:sz w:val="20"/>
              </w:rPr>
              <w:t>Leadership Scholarship/Speaker</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15" w:lineRule="exact"/>
              <w:textAlignment w:val="baseline"/>
              <w:rPr>
                <w:rFonts w:eastAsia="Times New Roman"/>
                <w:color w:val="000000"/>
                <w:sz w:val="20"/>
              </w:rPr>
            </w:pPr>
            <w:r>
              <w:rPr>
                <w:rFonts w:eastAsia="Times New Roman"/>
                <w:color w:val="000000"/>
                <w:sz w:val="20"/>
              </w:rPr>
              <w:t>34,028.78</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15" w:lineRule="exact"/>
              <w:textAlignment w:val="baseline"/>
              <w:rPr>
                <w:rFonts w:eastAsia="Times New Roman"/>
                <w:color w:val="000000"/>
                <w:sz w:val="20"/>
              </w:rPr>
            </w:pPr>
            <w:r>
              <w:rPr>
                <w:rFonts w:eastAsia="Times New Roman"/>
                <w:color w:val="000000"/>
                <w:sz w:val="20"/>
              </w:rPr>
              <w:t>94,908.87</w:t>
            </w:r>
          </w:p>
        </w:tc>
      </w:tr>
      <w:tr w:rsidR="00735DD0" w:rsidTr="00551B83">
        <w:trPr>
          <w:trHeight w:hRule="exact" w:val="220"/>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1" w:lineRule="exact"/>
              <w:ind w:left="91"/>
              <w:textAlignment w:val="baseline"/>
              <w:rPr>
                <w:rFonts w:eastAsia="Times New Roman"/>
                <w:color w:val="000000"/>
                <w:sz w:val="20"/>
              </w:rPr>
            </w:pPr>
            <w:r>
              <w:rPr>
                <w:rFonts w:eastAsia="Times New Roman"/>
                <w:color w:val="000000"/>
                <w:sz w:val="20"/>
              </w:rPr>
              <w:t>2120</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1" w:lineRule="exact"/>
              <w:ind w:left="168"/>
              <w:textAlignment w:val="baseline"/>
              <w:rPr>
                <w:rFonts w:eastAsia="Times New Roman"/>
                <w:color w:val="000000"/>
                <w:sz w:val="20"/>
              </w:rPr>
            </w:pPr>
            <w:r>
              <w:rPr>
                <w:rFonts w:eastAsia="Times New Roman"/>
                <w:color w:val="000000"/>
                <w:sz w:val="20"/>
              </w:rPr>
              <w:t>Phillips Church Bldg Grant</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11" w:lineRule="exact"/>
              <w:textAlignment w:val="baseline"/>
              <w:rPr>
                <w:rFonts w:eastAsia="Times New Roman"/>
                <w:color w:val="000000"/>
                <w:sz w:val="20"/>
              </w:rPr>
            </w:pPr>
            <w:r>
              <w:rPr>
                <w:rFonts w:eastAsia="Times New Roman"/>
                <w:color w:val="000000"/>
                <w:sz w:val="20"/>
              </w:rPr>
              <w:t>50,000.00</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11" w:lineRule="exact"/>
              <w:textAlignment w:val="baseline"/>
              <w:rPr>
                <w:rFonts w:eastAsia="Times New Roman"/>
                <w:color w:val="000000"/>
                <w:sz w:val="20"/>
              </w:rPr>
            </w:pPr>
            <w:r>
              <w:rPr>
                <w:rFonts w:eastAsia="Times New Roman"/>
                <w:color w:val="000000"/>
                <w:sz w:val="20"/>
              </w:rPr>
              <w:t>50,000.00</w:t>
            </w:r>
          </w:p>
        </w:tc>
      </w:tr>
      <w:tr w:rsidR="00735DD0" w:rsidTr="00551B83">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06" w:lineRule="exact"/>
              <w:ind w:left="91"/>
              <w:textAlignment w:val="baseline"/>
              <w:rPr>
                <w:rFonts w:eastAsia="Times New Roman"/>
                <w:color w:val="000000"/>
                <w:sz w:val="20"/>
              </w:rPr>
            </w:pPr>
            <w:r>
              <w:rPr>
                <w:rFonts w:eastAsia="Times New Roman"/>
                <w:color w:val="000000"/>
                <w:sz w:val="20"/>
              </w:rPr>
              <w:t>2130</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06" w:lineRule="exact"/>
              <w:ind w:left="168"/>
              <w:textAlignment w:val="baseline"/>
              <w:rPr>
                <w:rFonts w:eastAsia="Times New Roman"/>
                <w:color w:val="000000"/>
                <w:sz w:val="20"/>
              </w:rPr>
            </w:pPr>
            <w:r>
              <w:rPr>
                <w:rFonts w:eastAsia="Times New Roman"/>
                <w:color w:val="000000"/>
                <w:sz w:val="20"/>
              </w:rPr>
              <w:t>Seminary Debt Assistance</w:t>
            </w:r>
            <w:r w:rsidR="00783D48">
              <w:rPr>
                <w:rFonts w:eastAsia="Times New Roman"/>
                <w:color w:val="000000"/>
                <w:sz w:val="20"/>
              </w:rPr>
              <w:t xml:space="preserve"> </w:t>
            </w:r>
            <w:r>
              <w:rPr>
                <w:rFonts w:eastAsia="Times New Roman"/>
                <w:color w:val="000000"/>
                <w:sz w:val="20"/>
              </w:rPr>
              <w:t>Grants</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06" w:lineRule="exact"/>
              <w:textAlignment w:val="baseline"/>
              <w:rPr>
                <w:rFonts w:eastAsia="Times New Roman"/>
                <w:color w:val="000000"/>
                <w:sz w:val="20"/>
              </w:rPr>
            </w:pPr>
            <w:r>
              <w:rPr>
                <w:rFonts w:eastAsia="Times New Roman"/>
                <w:color w:val="000000"/>
                <w:sz w:val="20"/>
              </w:rPr>
              <w:t>94,321.40</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06" w:lineRule="exact"/>
              <w:textAlignment w:val="baseline"/>
              <w:rPr>
                <w:rFonts w:eastAsia="Times New Roman"/>
                <w:color w:val="000000"/>
                <w:sz w:val="20"/>
              </w:rPr>
            </w:pPr>
            <w:r>
              <w:rPr>
                <w:rFonts w:eastAsia="Times New Roman"/>
                <w:color w:val="000000"/>
                <w:sz w:val="20"/>
              </w:rPr>
              <w:t>100,321.40</w:t>
            </w:r>
          </w:p>
        </w:tc>
      </w:tr>
      <w:tr w:rsidR="00735DD0" w:rsidTr="00551B83">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5" w:lineRule="exact"/>
              <w:ind w:left="91"/>
              <w:textAlignment w:val="baseline"/>
              <w:rPr>
                <w:rFonts w:eastAsia="Times New Roman"/>
                <w:color w:val="000000"/>
                <w:sz w:val="20"/>
              </w:rPr>
            </w:pPr>
            <w:r>
              <w:rPr>
                <w:rFonts w:eastAsia="Times New Roman"/>
                <w:color w:val="000000"/>
                <w:sz w:val="20"/>
              </w:rPr>
              <w:t>2140</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5" w:lineRule="exact"/>
              <w:ind w:left="168"/>
              <w:textAlignment w:val="baseline"/>
              <w:rPr>
                <w:rFonts w:eastAsia="Times New Roman"/>
                <w:color w:val="000000"/>
                <w:sz w:val="20"/>
              </w:rPr>
            </w:pPr>
            <w:r>
              <w:rPr>
                <w:rFonts w:eastAsia="Times New Roman"/>
                <w:color w:val="000000"/>
                <w:sz w:val="20"/>
              </w:rPr>
              <w:t>Reserve-Office Eq Replacement</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15" w:lineRule="exact"/>
              <w:textAlignment w:val="baseline"/>
              <w:rPr>
                <w:rFonts w:eastAsia="Times New Roman"/>
                <w:color w:val="000000"/>
                <w:sz w:val="20"/>
              </w:rPr>
            </w:pPr>
            <w:r>
              <w:rPr>
                <w:rFonts w:eastAsia="Times New Roman"/>
                <w:color w:val="000000"/>
                <w:sz w:val="20"/>
              </w:rPr>
              <w:t>2,974.25</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15" w:lineRule="exact"/>
              <w:textAlignment w:val="baseline"/>
              <w:rPr>
                <w:rFonts w:eastAsia="Times New Roman"/>
                <w:color w:val="000000"/>
                <w:sz w:val="20"/>
              </w:rPr>
            </w:pPr>
            <w:r>
              <w:rPr>
                <w:rFonts w:eastAsia="Times New Roman"/>
                <w:color w:val="000000"/>
                <w:sz w:val="20"/>
              </w:rPr>
              <w:t>2,974.25</w:t>
            </w:r>
          </w:p>
        </w:tc>
      </w:tr>
      <w:tr w:rsidR="00735DD0" w:rsidTr="00551B83">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0" w:lineRule="exact"/>
              <w:ind w:left="91"/>
              <w:textAlignment w:val="baseline"/>
              <w:rPr>
                <w:rFonts w:eastAsia="Times New Roman"/>
                <w:color w:val="000000"/>
                <w:sz w:val="20"/>
              </w:rPr>
            </w:pPr>
            <w:r>
              <w:rPr>
                <w:rFonts w:eastAsia="Times New Roman"/>
                <w:color w:val="000000"/>
                <w:sz w:val="20"/>
              </w:rPr>
              <w:t>2170</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line="210" w:lineRule="exact"/>
              <w:ind w:left="168"/>
              <w:textAlignment w:val="baseline"/>
              <w:rPr>
                <w:rFonts w:eastAsia="Times New Roman"/>
                <w:color w:val="000000"/>
                <w:sz w:val="20"/>
              </w:rPr>
            </w:pPr>
            <w:r>
              <w:rPr>
                <w:rFonts w:eastAsia="Times New Roman"/>
                <w:color w:val="000000"/>
                <w:sz w:val="20"/>
              </w:rPr>
              <w:t>Reserve for Legal Fees</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line="210" w:lineRule="exact"/>
              <w:textAlignment w:val="baseline"/>
              <w:rPr>
                <w:rFonts w:eastAsia="Times New Roman"/>
                <w:color w:val="000000"/>
                <w:sz w:val="20"/>
              </w:rPr>
            </w:pPr>
            <w:r>
              <w:rPr>
                <w:rFonts w:eastAsia="Times New Roman"/>
                <w:color w:val="000000"/>
                <w:sz w:val="20"/>
              </w:rPr>
              <w:t>1,500.00</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line="210" w:lineRule="exact"/>
              <w:textAlignment w:val="baseline"/>
              <w:rPr>
                <w:rFonts w:eastAsia="Times New Roman"/>
                <w:color w:val="000000"/>
                <w:sz w:val="20"/>
              </w:rPr>
            </w:pPr>
            <w:r>
              <w:rPr>
                <w:rFonts w:eastAsia="Times New Roman"/>
                <w:color w:val="000000"/>
                <w:sz w:val="20"/>
              </w:rPr>
              <w:t>1,500.00</w:t>
            </w:r>
          </w:p>
        </w:tc>
      </w:tr>
      <w:tr w:rsidR="00735DD0" w:rsidTr="00551B83">
        <w:trPr>
          <w:trHeight w:hRule="exact" w:val="276"/>
        </w:trPr>
        <w:tc>
          <w:tcPr>
            <w:tcW w:w="696"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after="38" w:line="220" w:lineRule="exact"/>
              <w:ind w:left="91"/>
              <w:textAlignment w:val="baseline"/>
              <w:rPr>
                <w:rFonts w:eastAsia="Times New Roman"/>
                <w:color w:val="000000"/>
                <w:sz w:val="20"/>
              </w:rPr>
            </w:pPr>
            <w:r>
              <w:rPr>
                <w:rFonts w:eastAsia="Times New Roman"/>
                <w:color w:val="000000"/>
                <w:sz w:val="20"/>
              </w:rPr>
              <w:t>2200</w:t>
            </w:r>
          </w:p>
        </w:tc>
        <w:tc>
          <w:tcPr>
            <w:tcW w:w="3230"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spacing w:after="38" w:line="220" w:lineRule="exact"/>
              <w:ind w:left="168"/>
              <w:textAlignment w:val="baseline"/>
              <w:rPr>
                <w:rFonts w:eastAsia="Times New Roman"/>
                <w:color w:val="000000"/>
                <w:sz w:val="20"/>
              </w:rPr>
            </w:pPr>
            <w:r>
              <w:rPr>
                <w:rFonts w:eastAsia="Times New Roman"/>
                <w:color w:val="000000"/>
                <w:sz w:val="20"/>
              </w:rPr>
              <w:t>Revolving Loan Funds</w:t>
            </w:r>
          </w:p>
        </w:tc>
        <w:tc>
          <w:tcPr>
            <w:tcW w:w="1685"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1080"/>
              </w:tabs>
              <w:spacing w:after="38" w:line="220" w:lineRule="exact"/>
              <w:textAlignment w:val="baseline"/>
              <w:rPr>
                <w:rFonts w:eastAsia="Times New Roman"/>
                <w:color w:val="000000"/>
                <w:sz w:val="20"/>
              </w:rPr>
            </w:pPr>
            <w:r>
              <w:rPr>
                <w:rFonts w:eastAsia="Times New Roman"/>
                <w:color w:val="000000"/>
                <w:sz w:val="20"/>
              </w:rPr>
              <w:t>80,000.00</w:t>
            </w:r>
          </w:p>
        </w:tc>
        <w:tc>
          <w:tcPr>
            <w:tcW w:w="1589" w:type="dxa"/>
            <w:tcBorders>
              <w:top w:val="none" w:sz="0" w:space="0" w:color="020000"/>
              <w:left w:val="none" w:sz="0" w:space="0" w:color="020000"/>
              <w:bottom w:val="none" w:sz="0" w:space="0" w:color="020000"/>
              <w:right w:val="none" w:sz="0" w:space="0" w:color="020000"/>
            </w:tcBorders>
            <w:vAlign w:val="center"/>
          </w:tcPr>
          <w:p w:rsidR="00735DD0" w:rsidRDefault="00735DD0" w:rsidP="00551B83">
            <w:pPr>
              <w:tabs>
                <w:tab w:val="decimal" w:pos="936"/>
              </w:tabs>
              <w:spacing w:after="38" w:line="220" w:lineRule="exact"/>
              <w:textAlignment w:val="baseline"/>
              <w:rPr>
                <w:rFonts w:eastAsia="Times New Roman"/>
                <w:color w:val="000000"/>
                <w:sz w:val="20"/>
              </w:rPr>
            </w:pPr>
            <w:r>
              <w:rPr>
                <w:rFonts w:eastAsia="Times New Roman"/>
                <w:color w:val="000000"/>
                <w:sz w:val="20"/>
              </w:rPr>
              <w:t>80,000.00</w:t>
            </w:r>
          </w:p>
        </w:tc>
      </w:tr>
    </w:tbl>
    <w:p w:rsidR="00116994" w:rsidRDefault="00116994" w:rsidP="00F02AB0">
      <w:pPr>
        <w:pStyle w:val="NoSpacing"/>
        <w:rPr>
          <w:rFonts w:cstheme="minorHAnsi"/>
        </w:rPr>
      </w:pPr>
    </w:p>
    <w:p w:rsidR="00783F05" w:rsidRDefault="00735DD0" w:rsidP="00F02AB0">
      <w:pPr>
        <w:pStyle w:val="NoSpacing"/>
        <w:rPr>
          <w:rFonts w:cstheme="minorHAnsi"/>
        </w:rPr>
      </w:pPr>
      <w:r>
        <w:rPr>
          <w:rFonts w:cstheme="minorHAnsi"/>
        </w:rPr>
        <w:t xml:space="preserve">Jay reviewed the </w:t>
      </w:r>
      <w:r w:rsidR="00783F05">
        <w:rPr>
          <w:rFonts w:cstheme="minorHAnsi"/>
        </w:rPr>
        <w:t>Finance Position</w:t>
      </w:r>
      <w:r w:rsidR="00DC1A0D">
        <w:rPr>
          <w:rFonts w:cstheme="minorHAnsi"/>
        </w:rPr>
        <w:t xml:space="preserve"> and answered questions asked.</w:t>
      </w:r>
    </w:p>
    <w:p w:rsidR="00783F05" w:rsidRDefault="00783F05" w:rsidP="00551B83">
      <w:pPr>
        <w:pStyle w:val="NoSpacing"/>
        <w:numPr>
          <w:ilvl w:val="1"/>
          <w:numId w:val="28"/>
        </w:numPr>
        <w:rPr>
          <w:rFonts w:cstheme="minorHAnsi"/>
        </w:rPr>
      </w:pPr>
      <w:r>
        <w:rPr>
          <w:rFonts w:cstheme="minorHAnsi"/>
        </w:rPr>
        <w:t>Budget for the year came in with a slight surplus.</w:t>
      </w:r>
    </w:p>
    <w:p w:rsidR="00783F05" w:rsidRDefault="00783F05" w:rsidP="00551B83">
      <w:pPr>
        <w:pStyle w:val="NoSpacing"/>
        <w:numPr>
          <w:ilvl w:val="1"/>
          <w:numId w:val="28"/>
        </w:numPr>
        <w:rPr>
          <w:rFonts w:cstheme="minorHAnsi"/>
        </w:rPr>
      </w:pPr>
      <w:r>
        <w:rPr>
          <w:rFonts w:cstheme="minorHAnsi"/>
        </w:rPr>
        <w:t>Expenses came in lower than budgeted.</w:t>
      </w:r>
    </w:p>
    <w:p w:rsidR="00DC1A0D" w:rsidRDefault="00DC1A0D" w:rsidP="00551B83">
      <w:pPr>
        <w:pStyle w:val="NoSpacing"/>
        <w:numPr>
          <w:ilvl w:val="1"/>
          <w:numId w:val="28"/>
        </w:numPr>
        <w:rPr>
          <w:rFonts w:cstheme="minorHAnsi"/>
        </w:rPr>
      </w:pPr>
      <w:r>
        <w:rPr>
          <w:rFonts w:cstheme="minorHAnsi"/>
        </w:rPr>
        <w:t>Presbytery is solvent.</w:t>
      </w:r>
    </w:p>
    <w:p w:rsidR="00DC1A0D" w:rsidRDefault="00DC1A0D" w:rsidP="00F02AB0">
      <w:pPr>
        <w:pStyle w:val="NoSpacing"/>
        <w:rPr>
          <w:rFonts w:cstheme="minorHAnsi"/>
        </w:rPr>
      </w:pPr>
    </w:p>
    <w:p w:rsidR="00DC1A0D" w:rsidRDefault="00DC1A0D" w:rsidP="00F02AB0">
      <w:pPr>
        <w:pStyle w:val="NoSpacing"/>
        <w:rPr>
          <w:rFonts w:cstheme="minorHAnsi"/>
        </w:rPr>
      </w:pPr>
      <w:r w:rsidRPr="00735DD0">
        <w:rPr>
          <w:rFonts w:cstheme="minorHAnsi"/>
          <w:b/>
        </w:rPr>
        <w:t>Presbytery approved</w:t>
      </w:r>
      <w:r>
        <w:rPr>
          <w:rFonts w:cstheme="minorHAnsi"/>
        </w:rPr>
        <w:t xml:space="preserve"> to receive the report.</w:t>
      </w:r>
    </w:p>
    <w:p w:rsidR="00DC1A0D" w:rsidRDefault="00DC1A0D" w:rsidP="00F02AB0">
      <w:pPr>
        <w:pStyle w:val="NoSpacing"/>
        <w:rPr>
          <w:rFonts w:cstheme="minorHAnsi"/>
        </w:rPr>
      </w:pPr>
    </w:p>
    <w:p w:rsidR="00DC1A0D" w:rsidRDefault="00DC1A0D" w:rsidP="00F02AB0">
      <w:pPr>
        <w:pStyle w:val="NoSpacing"/>
        <w:rPr>
          <w:rFonts w:cstheme="minorHAnsi"/>
        </w:rPr>
      </w:pPr>
      <w:r>
        <w:rPr>
          <w:rFonts w:cstheme="minorHAnsi"/>
        </w:rPr>
        <w:t>Arlin Talley reported that The Overtures and Bylaws Committee is down to one member.  Rev. Robert Hickman served on the committee for many years and a Certificate of Appreciation was given to him.   Elder Donnetta Wickstrom also served but was not able to attend.</w:t>
      </w:r>
    </w:p>
    <w:p w:rsidR="00DC1A0D" w:rsidRDefault="00DC1A0D" w:rsidP="00F02AB0">
      <w:pPr>
        <w:pStyle w:val="NoSpacing"/>
        <w:rPr>
          <w:rFonts w:cstheme="minorHAnsi"/>
        </w:rPr>
      </w:pPr>
    </w:p>
    <w:p w:rsidR="00DC1A0D" w:rsidRDefault="00DC1A0D" w:rsidP="00F02AB0">
      <w:pPr>
        <w:pStyle w:val="NoSpacing"/>
        <w:rPr>
          <w:rFonts w:cstheme="minorHAnsi"/>
          <w:b/>
        </w:rPr>
      </w:pPr>
      <w:r w:rsidRPr="001021D8">
        <w:rPr>
          <w:rFonts w:cstheme="minorHAnsi"/>
          <w:b/>
        </w:rPr>
        <w:t>Committee on Ministry</w:t>
      </w:r>
      <w:r w:rsidR="001021D8">
        <w:rPr>
          <w:rFonts w:cstheme="minorHAnsi"/>
          <w:b/>
        </w:rPr>
        <w:t xml:space="preserve"> (COM)</w:t>
      </w:r>
    </w:p>
    <w:p w:rsidR="008C442E" w:rsidRPr="008C442E" w:rsidRDefault="008C442E" w:rsidP="00F02AB0">
      <w:pPr>
        <w:pStyle w:val="NoSpacing"/>
        <w:rPr>
          <w:rFonts w:cstheme="minorHAnsi"/>
        </w:rPr>
      </w:pPr>
      <w:r>
        <w:rPr>
          <w:rFonts w:cstheme="minorHAnsi"/>
        </w:rPr>
        <w:t>Rev. Dorothy Duquette and Rev. Robyn Weaver, co-chairs reported.</w:t>
      </w:r>
    </w:p>
    <w:p w:rsidR="001021D8" w:rsidRPr="001021D8" w:rsidRDefault="001021D8" w:rsidP="00F02AB0">
      <w:pPr>
        <w:pStyle w:val="NoSpacing"/>
        <w:rPr>
          <w:rFonts w:cstheme="minorHAnsi"/>
          <w:b/>
        </w:rPr>
      </w:pPr>
    </w:p>
    <w:p w:rsidR="00B526E9" w:rsidRPr="00B526E9" w:rsidRDefault="00B526E9" w:rsidP="008C442E">
      <w:pPr>
        <w:pStyle w:val="NoSpacing"/>
        <w:numPr>
          <w:ilvl w:val="0"/>
          <w:numId w:val="30"/>
        </w:numPr>
        <w:rPr>
          <w:rFonts w:cstheme="minorHAnsi"/>
        </w:rPr>
      </w:pPr>
      <w:r w:rsidRPr="00B526E9">
        <w:rPr>
          <w:rFonts w:cstheme="minorHAnsi"/>
        </w:rPr>
        <w:t>Items approved by the Committee on Ministry on behalf of the Presbytery (Consent Agenda):</w:t>
      </w:r>
    </w:p>
    <w:p w:rsidR="00B526E9" w:rsidRPr="00B526E9" w:rsidRDefault="00B526E9" w:rsidP="00B526E9">
      <w:pPr>
        <w:pStyle w:val="NoSpacing"/>
        <w:rPr>
          <w:rFonts w:cstheme="minorHAnsi"/>
        </w:rPr>
      </w:pPr>
    </w:p>
    <w:p w:rsidR="00B526E9" w:rsidRPr="00B526E9" w:rsidRDefault="00B526E9" w:rsidP="00B526E9">
      <w:pPr>
        <w:pStyle w:val="NoSpacing"/>
        <w:rPr>
          <w:rFonts w:cstheme="minorHAnsi"/>
        </w:rPr>
      </w:pPr>
      <w:r w:rsidRPr="00B526E9">
        <w:rPr>
          <w:rFonts w:cstheme="minorHAnsi"/>
        </w:rPr>
        <w:lastRenderedPageBreak/>
        <w:t xml:space="preserve">December 13, 2016: </w:t>
      </w:r>
      <w:r w:rsidRPr="008C442E">
        <w:rPr>
          <w:rFonts w:cstheme="minorHAnsi"/>
          <w:b/>
        </w:rPr>
        <w:t>COM voted to approve</w:t>
      </w:r>
      <w:r w:rsidRPr="00B526E9">
        <w:rPr>
          <w:rFonts w:cstheme="minorHAnsi"/>
        </w:rPr>
        <w:t xml:space="preserve"> a Stated Supply contract between Westminster Presbyterian Church of Duluth and the Reverend Carolyn Mowchan (ELCA) including conducting worship services 10 Sundays per quarter and an average working week of 15 hours per week at the rate of $30,000 per year cash salary plus a maximum reimbursement of vouchered travel of $2,400 per year, 4 weeks per year of paid vacation, and 2 weeks per year of continuing education time plus $1,200 vouchered expenses per year for continuing education.</w:t>
      </w:r>
    </w:p>
    <w:p w:rsidR="00B526E9" w:rsidRPr="00B526E9" w:rsidRDefault="00B526E9" w:rsidP="00B526E9">
      <w:pPr>
        <w:pStyle w:val="NoSpacing"/>
        <w:rPr>
          <w:rFonts w:cstheme="minorHAnsi"/>
        </w:rPr>
      </w:pPr>
    </w:p>
    <w:p w:rsidR="00B526E9" w:rsidRPr="00B526E9" w:rsidRDefault="00B526E9" w:rsidP="00B526E9">
      <w:pPr>
        <w:pStyle w:val="NoSpacing"/>
        <w:rPr>
          <w:rFonts w:cstheme="minorHAnsi"/>
        </w:rPr>
      </w:pPr>
      <w:r w:rsidRPr="00B526E9">
        <w:rPr>
          <w:rFonts w:cstheme="minorHAnsi"/>
        </w:rPr>
        <w:t xml:space="preserve">December 13, 2016: </w:t>
      </w:r>
      <w:r w:rsidRPr="008C442E">
        <w:rPr>
          <w:rFonts w:cstheme="minorHAnsi"/>
          <w:b/>
        </w:rPr>
        <w:t>COM voted to approve</w:t>
      </w:r>
      <w:r w:rsidRPr="00B526E9">
        <w:rPr>
          <w:rFonts w:cstheme="minorHAnsi"/>
        </w:rPr>
        <w:t xml:space="preserve"> the Building Sharing Agreement for 3 years</w:t>
      </w:r>
      <w:r w:rsidR="00551B83">
        <w:rPr>
          <w:rFonts w:cstheme="minorHAnsi"/>
        </w:rPr>
        <w:t xml:space="preserve"> </w:t>
      </w:r>
      <w:r w:rsidRPr="00B526E9">
        <w:rPr>
          <w:rFonts w:cstheme="minorHAnsi"/>
        </w:rPr>
        <w:t>between Pike Lake Presbyterian Church and the Northern Light Christian Church, with comment that the rent appeared to be low ($600 per month with an increase of $100 per month after the 12th month and another increase of $100 per month after the 24th month.</w:t>
      </w:r>
    </w:p>
    <w:p w:rsidR="00B526E9" w:rsidRPr="00B526E9" w:rsidRDefault="00B526E9" w:rsidP="00B526E9">
      <w:pPr>
        <w:pStyle w:val="NoSpacing"/>
        <w:rPr>
          <w:rFonts w:cstheme="minorHAnsi"/>
        </w:rPr>
      </w:pPr>
    </w:p>
    <w:p w:rsidR="00B526E9" w:rsidRPr="00B526E9" w:rsidRDefault="00B526E9" w:rsidP="00B526E9">
      <w:pPr>
        <w:pStyle w:val="NoSpacing"/>
        <w:rPr>
          <w:rFonts w:cstheme="minorHAnsi"/>
        </w:rPr>
      </w:pPr>
      <w:r w:rsidRPr="00B526E9">
        <w:rPr>
          <w:rFonts w:cstheme="minorHAnsi"/>
        </w:rPr>
        <w:t xml:space="preserve">December 13, 2016: </w:t>
      </w:r>
      <w:r w:rsidRPr="008C442E">
        <w:rPr>
          <w:rFonts w:cstheme="minorHAnsi"/>
          <w:b/>
        </w:rPr>
        <w:t>COM voted to approve</w:t>
      </w:r>
      <w:r w:rsidRPr="00B526E9">
        <w:rPr>
          <w:rFonts w:cstheme="minorHAnsi"/>
        </w:rPr>
        <w:t xml:space="preserve"> a $1,500 shared grant to Rich Swartwood, Executive Director of Clearwater Forest, to assist with extreme medical bills.</w:t>
      </w:r>
    </w:p>
    <w:p w:rsidR="00B526E9" w:rsidRPr="00B526E9" w:rsidRDefault="00B526E9" w:rsidP="00B526E9">
      <w:pPr>
        <w:pStyle w:val="NoSpacing"/>
        <w:rPr>
          <w:rFonts w:cstheme="minorHAnsi"/>
        </w:rPr>
      </w:pPr>
    </w:p>
    <w:p w:rsidR="00B526E9" w:rsidRDefault="00B526E9" w:rsidP="00B526E9">
      <w:pPr>
        <w:pStyle w:val="NoSpacing"/>
        <w:rPr>
          <w:rFonts w:cstheme="minorHAnsi"/>
        </w:rPr>
      </w:pPr>
      <w:r w:rsidRPr="00B526E9">
        <w:rPr>
          <w:rFonts w:cstheme="minorHAnsi"/>
        </w:rPr>
        <w:t xml:space="preserve">December 13, 2016: </w:t>
      </w:r>
      <w:r w:rsidRPr="008C442E">
        <w:rPr>
          <w:rFonts w:cstheme="minorHAnsi"/>
          <w:b/>
        </w:rPr>
        <w:t>COM voted to approve</w:t>
      </w:r>
      <w:r w:rsidRPr="00B526E9">
        <w:rPr>
          <w:rFonts w:cstheme="minorHAnsi"/>
        </w:rPr>
        <w:t xml:space="preserve"> a yoking agreement between Paine Memorial Presbyterian Church, Carlton and the First Presbyterian Church, Wrenshall.</w:t>
      </w:r>
    </w:p>
    <w:p w:rsidR="00DC1A0D" w:rsidRDefault="00DC1A0D" w:rsidP="00F02AB0">
      <w:pPr>
        <w:pStyle w:val="NoSpacing"/>
        <w:rPr>
          <w:rFonts w:cstheme="minorHAnsi"/>
        </w:rPr>
      </w:pPr>
    </w:p>
    <w:p w:rsidR="00DC1A0D" w:rsidRDefault="00DC1A0D" w:rsidP="00F02AB0">
      <w:pPr>
        <w:pStyle w:val="NoSpacing"/>
        <w:rPr>
          <w:rFonts w:cstheme="minorHAnsi"/>
        </w:rPr>
      </w:pPr>
      <w:r>
        <w:rPr>
          <w:rFonts w:cstheme="minorHAnsi"/>
        </w:rPr>
        <w:t>Pastors are reminde</w:t>
      </w:r>
      <w:r w:rsidR="002A136F">
        <w:rPr>
          <w:rFonts w:cstheme="minorHAnsi"/>
        </w:rPr>
        <w:t xml:space="preserve">d to report salary changes </w:t>
      </w:r>
      <w:r w:rsidR="008C442E">
        <w:rPr>
          <w:rFonts w:cstheme="minorHAnsi"/>
        </w:rPr>
        <w:t>t</w:t>
      </w:r>
      <w:r>
        <w:rPr>
          <w:rFonts w:cstheme="minorHAnsi"/>
        </w:rPr>
        <w:t>o the Presbytery.</w:t>
      </w:r>
    </w:p>
    <w:p w:rsidR="00DC1A0D" w:rsidRDefault="00DC1A0D" w:rsidP="00F02AB0">
      <w:pPr>
        <w:pStyle w:val="NoSpacing"/>
        <w:rPr>
          <w:rFonts w:cstheme="minorHAnsi"/>
        </w:rPr>
      </w:pPr>
    </w:p>
    <w:p w:rsidR="00DC1A0D" w:rsidRDefault="00DC1A0D" w:rsidP="00F02AB0">
      <w:pPr>
        <w:pStyle w:val="NoSpacing"/>
        <w:rPr>
          <w:rFonts w:cstheme="minorHAnsi"/>
        </w:rPr>
      </w:pPr>
      <w:r w:rsidRPr="00551B83">
        <w:rPr>
          <w:rFonts w:cstheme="minorHAnsi"/>
          <w:b/>
        </w:rPr>
        <w:t>Presbytery approved</w:t>
      </w:r>
      <w:r>
        <w:rPr>
          <w:rFonts w:cstheme="minorHAnsi"/>
        </w:rPr>
        <w:t xml:space="preserve"> the report of COM</w:t>
      </w:r>
    </w:p>
    <w:p w:rsidR="00DC1A0D" w:rsidRDefault="00DC1A0D" w:rsidP="00F02AB0">
      <w:pPr>
        <w:pStyle w:val="NoSpacing"/>
        <w:rPr>
          <w:rFonts w:cstheme="minorHAnsi"/>
        </w:rPr>
      </w:pPr>
    </w:p>
    <w:p w:rsidR="00DC1A0D" w:rsidRPr="002A136F" w:rsidRDefault="002A136F" w:rsidP="00F02AB0">
      <w:pPr>
        <w:pStyle w:val="NoSpacing"/>
        <w:rPr>
          <w:rFonts w:cstheme="minorHAnsi"/>
          <w:b/>
        </w:rPr>
      </w:pPr>
      <w:r w:rsidRPr="002A136F">
        <w:rPr>
          <w:rFonts w:cstheme="minorHAnsi"/>
          <w:b/>
        </w:rPr>
        <w:t>Committee on Preparation for Ministry</w:t>
      </w:r>
      <w:r w:rsidR="001021D8">
        <w:rPr>
          <w:rFonts w:cstheme="minorHAnsi"/>
          <w:b/>
        </w:rPr>
        <w:t xml:space="preserve"> (CPM)</w:t>
      </w:r>
    </w:p>
    <w:p w:rsidR="002A136F" w:rsidRDefault="002A136F" w:rsidP="002A136F">
      <w:pPr>
        <w:pStyle w:val="NoSpacing"/>
        <w:numPr>
          <w:ilvl w:val="0"/>
          <w:numId w:val="16"/>
        </w:numPr>
        <w:rPr>
          <w:rFonts w:cstheme="minorHAnsi"/>
        </w:rPr>
      </w:pPr>
      <w:r>
        <w:rPr>
          <w:rFonts w:cstheme="minorHAnsi"/>
        </w:rPr>
        <w:t>Rev. Joel Huenemann reported that there are currently 4 people seeking ordination: They are: Robert Drake</w:t>
      </w:r>
      <w:r w:rsidR="004D3C32">
        <w:rPr>
          <w:rFonts w:cstheme="minorHAnsi"/>
        </w:rPr>
        <w:t>,</w:t>
      </w:r>
      <w:r>
        <w:rPr>
          <w:rFonts w:cstheme="minorHAnsi"/>
        </w:rPr>
        <w:t xml:space="preserve"> Kate Rupert, Paula Tibbs, and Charlie Butler.</w:t>
      </w:r>
    </w:p>
    <w:p w:rsidR="002A136F" w:rsidRDefault="002A136F" w:rsidP="004D3C32">
      <w:pPr>
        <w:pStyle w:val="NoSpacing"/>
        <w:numPr>
          <w:ilvl w:val="1"/>
          <w:numId w:val="16"/>
        </w:numPr>
        <w:rPr>
          <w:rFonts w:cstheme="minorHAnsi"/>
        </w:rPr>
      </w:pPr>
      <w:r>
        <w:rPr>
          <w:rFonts w:cstheme="minorHAnsi"/>
        </w:rPr>
        <w:t>Kate Rupert passed her final exam last week</w:t>
      </w:r>
    </w:p>
    <w:p w:rsidR="002A136F" w:rsidRDefault="002A136F" w:rsidP="002A136F">
      <w:pPr>
        <w:pStyle w:val="NoSpacing"/>
        <w:numPr>
          <w:ilvl w:val="1"/>
          <w:numId w:val="16"/>
        </w:numPr>
        <w:rPr>
          <w:rFonts w:cstheme="minorHAnsi"/>
        </w:rPr>
      </w:pPr>
      <w:r>
        <w:rPr>
          <w:rFonts w:cstheme="minorHAnsi"/>
        </w:rPr>
        <w:t xml:space="preserve">Robert Drake will be taking his </w:t>
      </w:r>
      <w:r w:rsidR="008C442E">
        <w:rPr>
          <w:rFonts w:cstheme="minorHAnsi"/>
        </w:rPr>
        <w:t xml:space="preserve">exams </w:t>
      </w:r>
      <w:r>
        <w:rPr>
          <w:rFonts w:cstheme="minorHAnsi"/>
        </w:rPr>
        <w:t>this week</w:t>
      </w:r>
    </w:p>
    <w:p w:rsidR="002A136F" w:rsidRDefault="002A136F" w:rsidP="002A136F">
      <w:pPr>
        <w:pStyle w:val="NoSpacing"/>
        <w:numPr>
          <w:ilvl w:val="1"/>
          <w:numId w:val="16"/>
        </w:numPr>
        <w:rPr>
          <w:rFonts w:cstheme="minorHAnsi"/>
        </w:rPr>
      </w:pPr>
      <w:r>
        <w:rPr>
          <w:rFonts w:cstheme="minorHAnsi"/>
        </w:rPr>
        <w:t>Robert Drake sent a thank you note for the receipt of funds from the Presbytery to help him with his journey</w:t>
      </w:r>
    </w:p>
    <w:p w:rsidR="002A136F" w:rsidRDefault="002A136F" w:rsidP="002A136F">
      <w:pPr>
        <w:pStyle w:val="NoSpacing"/>
        <w:numPr>
          <w:ilvl w:val="1"/>
          <w:numId w:val="16"/>
        </w:numPr>
        <w:rPr>
          <w:rFonts w:cstheme="minorHAnsi"/>
        </w:rPr>
      </w:pPr>
      <w:r>
        <w:rPr>
          <w:rFonts w:cstheme="minorHAnsi"/>
        </w:rPr>
        <w:t>There will be a Retreat on March 3</w:t>
      </w:r>
      <w:r w:rsidRPr="00721FD9">
        <w:rPr>
          <w:rFonts w:cstheme="minorHAnsi"/>
          <w:vertAlign w:val="superscript"/>
        </w:rPr>
        <w:t>rd</w:t>
      </w:r>
      <w:r>
        <w:rPr>
          <w:rFonts w:cstheme="minorHAnsi"/>
        </w:rPr>
        <w:t xml:space="preserve"> and 4</w:t>
      </w:r>
      <w:r w:rsidRPr="00721FD9">
        <w:rPr>
          <w:rFonts w:cstheme="minorHAnsi"/>
          <w:vertAlign w:val="superscript"/>
        </w:rPr>
        <w:t>th</w:t>
      </w:r>
      <w:r>
        <w:rPr>
          <w:rFonts w:cstheme="minorHAnsi"/>
        </w:rPr>
        <w:t xml:space="preserve"> </w:t>
      </w:r>
      <w:r w:rsidR="001021D8">
        <w:rPr>
          <w:rFonts w:cstheme="minorHAnsi"/>
        </w:rPr>
        <w:t xml:space="preserve">at McCabe Renewal Center </w:t>
      </w:r>
      <w:r>
        <w:rPr>
          <w:rFonts w:cstheme="minorHAnsi"/>
        </w:rPr>
        <w:t>to visit with candidates to see where they are in the process.</w:t>
      </w:r>
    </w:p>
    <w:p w:rsidR="002A136F" w:rsidRDefault="002A136F" w:rsidP="002A136F">
      <w:pPr>
        <w:pStyle w:val="NoSpacing"/>
        <w:numPr>
          <w:ilvl w:val="0"/>
          <w:numId w:val="16"/>
        </w:numPr>
        <w:rPr>
          <w:rFonts w:cstheme="minorHAnsi"/>
        </w:rPr>
      </w:pPr>
      <w:r>
        <w:rPr>
          <w:rFonts w:cstheme="minorHAnsi"/>
        </w:rPr>
        <w:t xml:space="preserve">6 students have signed up for the Lay Pastor Class.  </w:t>
      </w:r>
    </w:p>
    <w:p w:rsidR="001021D8" w:rsidRDefault="001021D8" w:rsidP="001021D8">
      <w:pPr>
        <w:pStyle w:val="NoSpacing"/>
        <w:numPr>
          <w:ilvl w:val="1"/>
          <w:numId w:val="16"/>
        </w:numPr>
        <w:rPr>
          <w:rFonts w:cstheme="minorHAnsi"/>
        </w:rPr>
      </w:pPr>
      <w:r>
        <w:rPr>
          <w:rFonts w:cstheme="minorHAnsi"/>
        </w:rPr>
        <w:t>Preaching class was held last Saturday and Polity Class will be held soon.</w:t>
      </w:r>
    </w:p>
    <w:p w:rsidR="002A136F" w:rsidRPr="00967F4B" w:rsidRDefault="002A136F" w:rsidP="002A136F">
      <w:pPr>
        <w:pStyle w:val="NoSpacing"/>
        <w:numPr>
          <w:ilvl w:val="0"/>
          <w:numId w:val="16"/>
        </w:numPr>
        <w:jc w:val="both"/>
        <w:rPr>
          <w:rFonts w:cstheme="minorHAnsi"/>
          <w:b/>
        </w:rPr>
      </w:pPr>
      <w:r>
        <w:rPr>
          <w:rFonts w:cstheme="minorHAnsi"/>
        </w:rPr>
        <w:t>2017 ordination exams will be read by Matthew Arneson</w:t>
      </w:r>
      <w:r w:rsidR="008C442E">
        <w:rPr>
          <w:rFonts w:cstheme="minorHAnsi"/>
        </w:rPr>
        <w:t>.</w:t>
      </w:r>
      <w:r>
        <w:rPr>
          <w:rFonts w:cstheme="minorHAnsi"/>
        </w:rPr>
        <w:t xml:space="preserve"> </w:t>
      </w:r>
    </w:p>
    <w:p w:rsidR="002A136F" w:rsidRPr="00967F4B" w:rsidRDefault="002A136F" w:rsidP="002A136F">
      <w:pPr>
        <w:pStyle w:val="NoSpacing"/>
        <w:ind w:left="1080"/>
        <w:jc w:val="both"/>
        <w:rPr>
          <w:rFonts w:cstheme="minorHAnsi"/>
          <w:b/>
        </w:rPr>
      </w:pPr>
    </w:p>
    <w:p w:rsidR="002A136F" w:rsidRDefault="002A136F" w:rsidP="00F02AB0">
      <w:pPr>
        <w:pStyle w:val="NoSpacing"/>
        <w:rPr>
          <w:rFonts w:cstheme="minorHAnsi"/>
        </w:rPr>
      </w:pPr>
    </w:p>
    <w:p w:rsidR="004E7DC8" w:rsidRDefault="00551B83" w:rsidP="00F02AB0">
      <w:pPr>
        <w:pStyle w:val="NoSpacing"/>
        <w:rPr>
          <w:rFonts w:cstheme="minorHAnsi"/>
        </w:rPr>
      </w:pPr>
      <w:r w:rsidRPr="00551B83">
        <w:rPr>
          <w:rFonts w:cstheme="minorHAnsi"/>
          <w:b/>
        </w:rPr>
        <w:t>Presbytery approved</w:t>
      </w:r>
      <w:r>
        <w:rPr>
          <w:rFonts w:cstheme="minorHAnsi"/>
        </w:rPr>
        <w:t xml:space="preserve"> the CPM recommendation to Presbytery to</w:t>
      </w:r>
      <w:r w:rsidR="004E7DC8">
        <w:rPr>
          <w:rFonts w:cstheme="minorHAnsi"/>
        </w:rPr>
        <w:t xml:space="preserve"> remove Claire Anderson from the roll of inquirers.  </w:t>
      </w:r>
    </w:p>
    <w:p w:rsidR="00551B83" w:rsidRDefault="00551B83" w:rsidP="00F02AB0">
      <w:pPr>
        <w:pStyle w:val="NoSpacing"/>
        <w:rPr>
          <w:rFonts w:cstheme="minorHAnsi"/>
        </w:rPr>
      </w:pPr>
    </w:p>
    <w:p w:rsidR="00551B83" w:rsidRDefault="00551B83" w:rsidP="00F02AB0">
      <w:pPr>
        <w:pStyle w:val="NoSpacing"/>
        <w:rPr>
          <w:rFonts w:cstheme="minorHAnsi"/>
        </w:rPr>
      </w:pPr>
      <w:r>
        <w:rPr>
          <w:rFonts w:cstheme="minorHAnsi"/>
        </w:rPr>
        <w:t>CPM recommended to Presbytery the following:</w:t>
      </w:r>
    </w:p>
    <w:p w:rsidR="004E7DC8" w:rsidRDefault="004E7DC8" w:rsidP="00551B83">
      <w:pPr>
        <w:pStyle w:val="NoSpacing"/>
        <w:ind w:left="720"/>
        <w:rPr>
          <w:rFonts w:cstheme="minorHAnsi"/>
        </w:rPr>
      </w:pPr>
      <w:r>
        <w:rPr>
          <w:rFonts w:cstheme="minorHAnsi"/>
        </w:rPr>
        <w:t>To facilitate the presbytery’s oversight of inquirers and candidates, the Presbytery of Northern Waters delegates authority to CPM to take those ac</w:t>
      </w:r>
      <w:r w:rsidR="00551B83">
        <w:rPr>
          <w:rFonts w:cstheme="minorHAnsi"/>
        </w:rPr>
        <w:t>tions</w:t>
      </w:r>
      <w:r>
        <w:rPr>
          <w:rFonts w:cstheme="minorHAnsi"/>
        </w:rPr>
        <w:t xml:space="preserve"> required in G-2.06; including but not limited to:</w:t>
      </w:r>
    </w:p>
    <w:p w:rsidR="004E7DC8" w:rsidRDefault="001021D8" w:rsidP="002A136F">
      <w:pPr>
        <w:pStyle w:val="NoSpacing"/>
        <w:numPr>
          <w:ilvl w:val="1"/>
          <w:numId w:val="29"/>
        </w:numPr>
        <w:rPr>
          <w:rFonts w:cstheme="minorHAnsi"/>
        </w:rPr>
      </w:pPr>
      <w:r>
        <w:rPr>
          <w:rFonts w:cstheme="minorHAnsi"/>
        </w:rPr>
        <w:t>e</w:t>
      </w:r>
      <w:r w:rsidR="004E7DC8">
        <w:rPr>
          <w:rFonts w:cstheme="minorHAnsi"/>
        </w:rPr>
        <w:t>nter into and withdraw from a covenant rela</w:t>
      </w:r>
      <w:r w:rsidR="002A136F">
        <w:rPr>
          <w:rFonts w:cstheme="minorHAnsi"/>
        </w:rPr>
        <w:t>ti</w:t>
      </w:r>
      <w:r w:rsidR="004E7DC8">
        <w:rPr>
          <w:rFonts w:cstheme="minorHAnsi"/>
        </w:rPr>
        <w:t>ons with inquirers and candidates</w:t>
      </w:r>
    </w:p>
    <w:p w:rsidR="004E7DC8" w:rsidRDefault="001021D8" w:rsidP="002A136F">
      <w:pPr>
        <w:pStyle w:val="NoSpacing"/>
        <w:numPr>
          <w:ilvl w:val="1"/>
          <w:numId w:val="29"/>
        </w:numPr>
        <w:rPr>
          <w:rFonts w:cstheme="minorHAnsi"/>
        </w:rPr>
      </w:pPr>
      <w:r>
        <w:rPr>
          <w:rFonts w:cstheme="minorHAnsi"/>
        </w:rPr>
        <w:t>a</w:t>
      </w:r>
      <w:r w:rsidR="004E7DC8">
        <w:rPr>
          <w:rFonts w:cstheme="minorHAnsi"/>
        </w:rPr>
        <w:t xml:space="preserve">pprove supervised service </w:t>
      </w:r>
      <w:r w:rsidR="002A136F">
        <w:rPr>
          <w:rFonts w:cstheme="minorHAnsi"/>
        </w:rPr>
        <w:t>to</w:t>
      </w:r>
      <w:r w:rsidR="004E7DC8">
        <w:rPr>
          <w:rFonts w:cstheme="minorHAnsi"/>
        </w:rPr>
        <w:t xml:space="preserve"> the church</w:t>
      </w:r>
    </w:p>
    <w:p w:rsidR="004E7DC8" w:rsidRDefault="001021D8" w:rsidP="002A136F">
      <w:pPr>
        <w:pStyle w:val="NoSpacing"/>
        <w:numPr>
          <w:ilvl w:val="1"/>
          <w:numId w:val="29"/>
        </w:numPr>
        <w:rPr>
          <w:rFonts w:cstheme="minorHAnsi"/>
        </w:rPr>
      </w:pPr>
      <w:r>
        <w:rPr>
          <w:rFonts w:cstheme="minorHAnsi"/>
        </w:rPr>
        <w:t>s</w:t>
      </w:r>
      <w:r w:rsidR="004E7DC8">
        <w:rPr>
          <w:rFonts w:cstheme="minorHAnsi"/>
        </w:rPr>
        <w:t xml:space="preserve">elect ordination exam </w:t>
      </w:r>
      <w:r w:rsidR="002A136F">
        <w:rPr>
          <w:rFonts w:cstheme="minorHAnsi"/>
        </w:rPr>
        <w:t>readers</w:t>
      </w:r>
    </w:p>
    <w:p w:rsidR="004E7DC8" w:rsidRDefault="001021D8" w:rsidP="00F02AB0">
      <w:pPr>
        <w:pStyle w:val="NoSpacing"/>
        <w:numPr>
          <w:ilvl w:val="1"/>
          <w:numId w:val="29"/>
        </w:numPr>
        <w:rPr>
          <w:rFonts w:cstheme="minorHAnsi"/>
        </w:rPr>
      </w:pPr>
      <w:r>
        <w:rPr>
          <w:rFonts w:cstheme="minorHAnsi"/>
        </w:rPr>
        <w:t>gr</w:t>
      </w:r>
      <w:r w:rsidR="004E7DC8" w:rsidRPr="002A136F">
        <w:rPr>
          <w:rFonts w:cstheme="minorHAnsi"/>
        </w:rPr>
        <w:t>ant approval for candidate</w:t>
      </w:r>
      <w:r w:rsidR="002A136F" w:rsidRPr="002A136F">
        <w:rPr>
          <w:rFonts w:cstheme="minorHAnsi"/>
        </w:rPr>
        <w:t>s to enter into negotiation</w:t>
      </w:r>
      <w:r w:rsidR="002A136F">
        <w:rPr>
          <w:rFonts w:cstheme="minorHAnsi"/>
        </w:rPr>
        <w:t xml:space="preserve"> for service as teaching elders</w:t>
      </w:r>
    </w:p>
    <w:p w:rsidR="002A136F" w:rsidRDefault="001021D8" w:rsidP="00F02AB0">
      <w:pPr>
        <w:pStyle w:val="NoSpacing"/>
        <w:numPr>
          <w:ilvl w:val="1"/>
          <w:numId w:val="29"/>
        </w:numPr>
        <w:rPr>
          <w:rFonts w:cstheme="minorHAnsi"/>
        </w:rPr>
      </w:pPr>
      <w:r>
        <w:rPr>
          <w:rFonts w:cstheme="minorHAnsi"/>
        </w:rPr>
        <w:t>t</w:t>
      </w:r>
      <w:r w:rsidR="002A136F">
        <w:rPr>
          <w:rFonts w:cstheme="minorHAnsi"/>
        </w:rPr>
        <w:t>ransfer the covenant relationship to another presbytery</w:t>
      </w:r>
    </w:p>
    <w:p w:rsidR="002A136F" w:rsidRDefault="002A136F" w:rsidP="002A136F">
      <w:pPr>
        <w:pStyle w:val="NoSpacing"/>
        <w:ind w:left="720"/>
        <w:rPr>
          <w:rFonts w:cstheme="minorHAnsi"/>
        </w:rPr>
      </w:pPr>
    </w:p>
    <w:p w:rsidR="002A136F" w:rsidRDefault="002A136F" w:rsidP="002A136F">
      <w:pPr>
        <w:pStyle w:val="NoSpacing"/>
        <w:ind w:left="720"/>
        <w:rPr>
          <w:rFonts w:cstheme="minorHAnsi"/>
        </w:rPr>
      </w:pPr>
      <w:r>
        <w:rPr>
          <w:rFonts w:cstheme="minorHAnsi"/>
        </w:rPr>
        <w:t>This authorization to be valid until November 1, 2017 to give the Overtures and By-laws committee opportunity to review. All actions taken must be reported to the next Sated Meeting of the Presbytery for inclusion in the Minutes.</w:t>
      </w:r>
    </w:p>
    <w:p w:rsidR="002A136F" w:rsidRDefault="002A136F" w:rsidP="002A136F">
      <w:pPr>
        <w:pStyle w:val="NoSpacing"/>
        <w:ind w:left="720"/>
        <w:rPr>
          <w:rFonts w:cstheme="minorHAnsi"/>
        </w:rPr>
      </w:pPr>
    </w:p>
    <w:p w:rsidR="002A136F" w:rsidRPr="008C442E" w:rsidRDefault="002A136F" w:rsidP="002A136F">
      <w:pPr>
        <w:pStyle w:val="NoSpacing"/>
        <w:ind w:left="720"/>
        <w:rPr>
          <w:rFonts w:cstheme="minorHAnsi"/>
          <w:strike/>
          <w:color w:val="C00000"/>
        </w:rPr>
      </w:pPr>
      <w:r w:rsidRPr="008C442E">
        <w:rPr>
          <w:rFonts w:cstheme="minorHAnsi"/>
          <w:strike/>
          <w:color w:val="C00000"/>
        </w:rPr>
        <w:t>If O&amp;B finds no problems with this authorization by the October 2017 presbytery meeting, the authorization will become permanent.</w:t>
      </w:r>
    </w:p>
    <w:p w:rsidR="002A136F" w:rsidRPr="002A136F" w:rsidRDefault="002A136F" w:rsidP="002A136F">
      <w:pPr>
        <w:pStyle w:val="NoSpacing"/>
        <w:ind w:left="720"/>
        <w:rPr>
          <w:rFonts w:cstheme="minorHAnsi"/>
        </w:rPr>
      </w:pPr>
    </w:p>
    <w:p w:rsidR="004E7DC8" w:rsidRDefault="004E7DC8" w:rsidP="00F02AB0">
      <w:pPr>
        <w:pStyle w:val="NoSpacing"/>
        <w:rPr>
          <w:rFonts w:cstheme="minorHAnsi"/>
        </w:rPr>
      </w:pPr>
      <w:r>
        <w:rPr>
          <w:rFonts w:cstheme="minorHAnsi"/>
        </w:rPr>
        <w:t>Moved and seconded to amend by scratching the last sentence</w:t>
      </w:r>
    </w:p>
    <w:p w:rsidR="004E7DC8" w:rsidRDefault="004E7DC8" w:rsidP="00F02AB0">
      <w:pPr>
        <w:pStyle w:val="NoSpacing"/>
        <w:rPr>
          <w:rFonts w:cstheme="minorHAnsi"/>
        </w:rPr>
      </w:pPr>
    </w:p>
    <w:p w:rsidR="004E7DC8" w:rsidRPr="002A136F" w:rsidRDefault="004E7DC8" w:rsidP="00F02AB0">
      <w:pPr>
        <w:pStyle w:val="NoSpacing"/>
        <w:rPr>
          <w:rFonts w:cstheme="minorHAnsi"/>
          <w:b/>
        </w:rPr>
      </w:pPr>
      <w:r w:rsidRPr="002A136F">
        <w:rPr>
          <w:rFonts w:cstheme="minorHAnsi"/>
          <w:b/>
        </w:rPr>
        <w:t>Presbytery approved the amendment.</w:t>
      </w:r>
    </w:p>
    <w:p w:rsidR="00670F54" w:rsidRPr="002A136F" w:rsidRDefault="00670F54" w:rsidP="00F02AB0">
      <w:pPr>
        <w:pStyle w:val="NoSpacing"/>
        <w:rPr>
          <w:rFonts w:cstheme="minorHAnsi"/>
          <w:b/>
        </w:rPr>
      </w:pPr>
    </w:p>
    <w:p w:rsidR="00670F54" w:rsidRPr="002A136F" w:rsidRDefault="00670F54" w:rsidP="00F02AB0">
      <w:pPr>
        <w:pStyle w:val="NoSpacing"/>
        <w:rPr>
          <w:rFonts w:cstheme="minorHAnsi"/>
          <w:b/>
        </w:rPr>
      </w:pPr>
      <w:r w:rsidRPr="002A136F">
        <w:rPr>
          <w:rFonts w:cstheme="minorHAnsi"/>
          <w:b/>
        </w:rPr>
        <w:t>Motion was ma</w:t>
      </w:r>
      <w:r w:rsidR="002A136F">
        <w:rPr>
          <w:rFonts w:cstheme="minorHAnsi"/>
          <w:b/>
        </w:rPr>
        <w:t>de to accept the motion from CPM with the amendment</w:t>
      </w:r>
      <w:r w:rsidRPr="002A136F">
        <w:rPr>
          <w:rFonts w:cstheme="minorHAnsi"/>
          <w:b/>
        </w:rPr>
        <w:t>.</w:t>
      </w:r>
    </w:p>
    <w:p w:rsidR="004E7DC8" w:rsidRPr="002A136F" w:rsidRDefault="004E7DC8" w:rsidP="00F02AB0">
      <w:pPr>
        <w:pStyle w:val="NoSpacing"/>
        <w:rPr>
          <w:rFonts w:cstheme="minorHAnsi"/>
          <w:b/>
        </w:rPr>
      </w:pPr>
    </w:p>
    <w:p w:rsidR="004E7DC8" w:rsidRPr="001021D8" w:rsidRDefault="004E7DC8" w:rsidP="00F02AB0">
      <w:pPr>
        <w:pStyle w:val="NoSpacing"/>
        <w:rPr>
          <w:rFonts w:cstheme="minorHAnsi"/>
          <w:b/>
        </w:rPr>
      </w:pPr>
      <w:r w:rsidRPr="001021D8">
        <w:rPr>
          <w:rFonts w:cstheme="minorHAnsi"/>
          <w:b/>
        </w:rPr>
        <w:t xml:space="preserve"> </w:t>
      </w:r>
      <w:r w:rsidR="001021D8" w:rsidRPr="001021D8">
        <w:rPr>
          <w:rFonts w:cstheme="minorHAnsi"/>
          <w:b/>
        </w:rPr>
        <w:t>Presbytery approved.</w:t>
      </w:r>
    </w:p>
    <w:p w:rsidR="00CA68DE" w:rsidRDefault="00CA68DE" w:rsidP="005D6F1B">
      <w:pPr>
        <w:pStyle w:val="NoSpacing"/>
        <w:jc w:val="both"/>
        <w:rPr>
          <w:rFonts w:cstheme="minorHAnsi"/>
          <w:b/>
        </w:rPr>
      </w:pPr>
    </w:p>
    <w:p w:rsidR="005D6F1B" w:rsidRDefault="00670F54" w:rsidP="005D6F1B">
      <w:pPr>
        <w:pStyle w:val="NoSpacing"/>
        <w:jc w:val="both"/>
        <w:rPr>
          <w:rFonts w:cstheme="minorHAnsi"/>
          <w:b/>
        </w:rPr>
      </w:pPr>
      <w:r>
        <w:rPr>
          <w:rFonts w:cstheme="minorHAnsi"/>
          <w:b/>
        </w:rPr>
        <w:t>Nominating Committee</w:t>
      </w:r>
    </w:p>
    <w:p w:rsidR="00670F54" w:rsidRDefault="00670F54" w:rsidP="005D6F1B">
      <w:pPr>
        <w:pStyle w:val="NoSpacing"/>
        <w:jc w:val="both"/>
        <w:rPr>
          <w:rFonts w:cstheme="minorHAnsi"/>
          <w:b/>
        </w:rPr>
      </w:pPr>
      <w:r>
        <w:rPr>
          <w:rFonts w:cstheme="minorHAnsi"/>
          <w:b/>
        </w:rPr>
        <w:t>No Report</w:t>
      </w:r>
    </w:p>
    <w:p w:rsidR="001021D8" w:rsidRDefault="001021D8" w:rsidP="005D6F1B">
      <w:pPr>
        <w:pStyle w:val="NoSpacing"/>
        <w:jc w:val="both"/>
        <w:rPr>
          <w:rFonts w:cstheme="minorHAnsi"/>
          <w:b/>
        </w:rPr>
      </w:pPr>
    </w:p>
    <w:p w:rsidR="001021D8" w:rsidRDefault="005D6F1B" w:rsidP="005D6F1B">
      <w:pPr>
        <w:pStyle w:val="NoSpacing"/>
        <w:jc w:val="both"/>
        <w:rPr>
          <w:rFonts w:cstheme="minorHAnsi"/>
          <w:b/>
        </w:rPr>
      </w:pPr>
      <w:r>
        <w:rPr>
          <w:rFonts w:cstheme="minorHAnsi"/>
          <w:b/>
        </w:rPr>
        <w:t>Program Strategy</w:t>
      </w:r>
    </w:p>
    <w:p w:rsidR="00670F54" w:rsidRDefault="001021D8" w:rsidP="00670F54">
      <w:pPr>
        <w:pStyle w:val="NoSpacing"/>
        <w:tabs>
          <w:tab w:val="left" w:pos="720"/>
          <w:tab w:val="left" w:pos="8980"/>
        </w:tabs>
        <w:jc w:val="both"/>
        <w:rPr>
          <w:rFonts w:cstheme="minorHAnsi"/>
        </w:rPr>
      </w:pPr>
      <w:r>
        <w:rPr>
          <w:rFonts w:cstheme="minorHAnsi"/>
        </w:rPr>
        <w:t>Rev. Karl Hanhart thanked God for arranging for the beautiful sunrise this morning</w:t>
      </w:r>
      <w:r w:rsidR="00932F9E">
        <w:rPr>
          <w:rFonts w:cstheme="minorHAnsi"/>
        </w:rPr>
        <w:t xml:space="preserve"> and presented the Program Strategy Report</w:t>
      </w:r>
    </w:p>
    <w:p w:rsidR="001021D8" w:rsidRPr="001021D8" w:rsidRDefault="001021D8" w:rsidP="00670F54">
      <w:pPr>
        <w:pStyle w:val="NoSpacing"/>
        <w:tabs>
          <w:tab w:val="left" w:pos="720"/>
          <w:tab w:val="left" w:pos="8980"/>
        </w:tabs>
        <w:jc w:val="both"/>
        <w:rPr>
          <w:rFonts w:cstheme="minorHAnsi"/>
        </w:rPr>
      </w:pPr>
    </w:p>
    <w:p w:rsidR="00670F54" w:rsidRPr="00670F54" w:rsidRDefault="00932F9E" w:rsidP="00670F54">
      <w:pPr>
        <w:pStyle w:val="NoSpacing"/>
        <w:tabs>
          <w:tab w:val="left" w:pos="720"/>
          <w:tab w:val="left" w:pos="8980"/>
        </w:tabs>
        <w:jc w:val="both"/>
        <w:rPr>
          <w:rFonts w:cstheme="minorHAnsi"/>
          <w:b/>
        </w:rPr>
      </w:pPr>
      <w:r>
        <w:rPr>
          <w:rFonts w:cstheme="minorHAnsi"/>
          <w:b/>
        </w:rPr>
        <w:tab/>
        <w:t xml:space="preserve">                                                             </w:t>
      </w:r>
      <w:r w:rsidR="00670F54" w:rsidRPr="00670F54">
        <w:rPr>
          <w:rFonts w:cstheme="minorHAnsi"/>
          <w:b/>
        </w:rPr>
        <w:t>PROGRAM STRATEGY REPORT</w:t>
      </w:r>
    </w:p>
    <w:p w:rsidR="00670F54" w:rsidRPr="00670F54" w:rsidRDefault="00670F54" w:rsidP="00670F54">
      <w:pPr>
        <w:pStyle w:val="NoSpacing"/>
        <w:tabs>
          <w:tab w:val="left" w:pos="720"/>
          <w:tab w:val="left" w:pos="8980"/>
        </w:tabs>
        <w:jc w:val="both"/>
        <w:rPr>
          <w:rFonts w:cstheme="minorHAnsi"/>
          <w:b/>
        </w:rPr>
      </w:pPr>
    </w:p>
    <w:p w:rsidR="001021D8" w:rsidRDefault="00670F54" w:rsidP="00670F54">
      <w:pPr>
        <w:pStyle w:val="NoSpacing"/>
        <w:tabs>
          <w:tab w:val="left" w:pos="720"/>
          <w:tab w:val="left" w:pos="8980"/>
        </w:tabs>
        <w:jc w:val="both"/>
        <w:rPr>
          <w:rFonts w:cstheme="minorHAnsi"/>
        </w:rPr>
      </w:pPr>
      <w:r w:rsidRPr="001021D8">
        <w:rPr>
          <w:rFonts w:cstheme="minorHAnsi"/>
        </w:rPr>
        <w:t>The Presbytery Manual details the work of the Program Strategy Committee. It is as follows:</w:t>
      </w:r>
    </w:p>
    <w:p w:rsidR="00670F54" w:rsidRPr="001021D8" w:rsidRDefault="001021D8" w:rsidP="001021D8">
      <w:pPr>
        <w:pStyle w:val="NoSpacing"/>
        <w:tabs>
          <w:tab w:val="left" w:pos="720"/>
          <w:tab w:val="left" w:pos="8980"/>
        </w:tabs>
        <w:ind w:left="720"/>
        <w:jc w:val="both"/>
        <w:rPr>
          <w:rFonts w:cstheme="minorHAnsi"/>
        </w:rPr>
      </w:pPr>
      <w:r>
        <w:rPr>
          <w:rFonts w:cstheme="minorHAnsi"/>
        </w:rPr>
        <w:t xml:space="preserve">a. </w:t>
      </w:r>
      <w:r w:rsidR="00670F54" w:rsidRPr="001021D8">
        <w:rPr>
          <w:rFonts w:cstheme="minorHAnsi"/>
        </w:rPr>
        <w:t>Programming for the Presbytery meeting) in fact the Manual says “oversight of all-programmatic efforts of the Presbytery”</w:t>
      </w:r>
    </w:p>
    <w:p w:rsidR="00670F54" w:rsidRPr="001021D8" w:rsidRDefault="00670F54" w:rsidP="00BF4E93">
      <w:pPr>
        <w:pStyle w:val="NoSpacing"/>
        <w:numPr>
          <w:ilvl w:val="0"/>
          <w:numId w:val="32"/>
        </w:numPr>
        <w:tabs>
          <w:tab w:val="left" w:pos="720"/>
          <w:tab w:val="left" w:pos="8980"/>
        </w:tabs>
        <w:jc w:val="both"/>
        <w:rPr>
          <w:rFonts w:cstheme="minorHAnsi"/>
        </w:rPr>
      </w:pPr>
      <w:r w:rsidRPr="001021D8">
        <w:rPr>
          <w:rFonts w:cstheme="minorHAnsi"/>
        </w:rPr>
        <w:t>We have plans in place for this year’s meetings, they are listed below.</w:t>
      </w:r>
    </w:p>
    <w:p w:rsidR="00670F54" w:rsidRPr="001021D8" w:rsidRDefault="00A16739" w:rsidP="00670F54">
      <w:pPr>
        <w:pStyle w:val="NoSpacing"/>
        <w:tabs>
          <w:tab w:val="left" w:pos="720"/>
          <w:tab w:val="left" w:pos="8980"/>
        </w:tabs>
        <w:jc w:val="both"/>
        <w:rPr>
          <w:rFonts w:cstheme="minorHAnsi"/>
        </w:rPr>
      </w:pPr>
      <w:r>
        <w:rPr>
          <w:rFonts w:cstheme="minorHAnsi"/>
        </w:rPr>
        <w:tab/>
      </w:r>
      <w:r w:rsidR="00670F54" w:rsidRPr="001021D8">
        <w:rPr>
          <w:rFonts w:cstheme="minorHAnsi"/>
        </w:rPr>
        <w:t>b.</w:t>
      </w:r>
      <w:r w:rsidR="00932F9E">
        <w:rPr>
          <w:rFonts w:cstheme="minorHAnsi"/>
        </w:rPr>
        <w:t xml:space="preserve"> </w:t>
      </w:r>
      <w:r w:rsidR="00670F54" w:rsidRPr="001021D8">
        <w:rPr>
          <w:rFonts w:cstheme="minorHAnsi"/>
        </w:rPr>
        <w:t xml:space="preserve">Maintaining a relationship with our sister Presbyterian in Portugal. </w:t>
      </w:r>
    </w:p>
    <w:p w:rsidR="008C442E" w:rsidRDefault="008C442E" w:rsidP="00BF4E93">
      <w:pPr>
        <w:pStyle w:val="NoSpacing"/>
        <w:numPr>
          <w:ilvl w:val="0"/>
          <w:numId w:val="32"/>
        </w:numPr>
        <w:tabs>
          <w:tab w:val="left" w:pos="720"/>
          <w:tab w:val="left" w:pos="8980"/>
        </w:tabs>
        <w:jc w:val="both"/>
        <w:rPr>
          <w:rFonts w:cstheme="minorHAnsi"/>
        </w:rPr>
      </w:pPr>
      <w:r>
        <w:rPr>
          <w:rFonts w:cstheme="minorHAnsi"/>
        </w:rPr>
        <w:t>R</w:t>
      </w:r>
      <w:r w:rsidR="00670F54" w:rsidRPr="001021D8">
        <w:rPr>
          <w:rFonts w:cstheme="minorHAnsi"/>
        </w:rPr>
        <w:t>ev. Brad Carloss our Stated Clerk will be in Portugal this spring and will be reinvigorating our relationship</w:t>
      </w:r>
    </w:p>
    <w:p w:rsidR="00670F54" w:rsidRPr="001021D8" w:rsidRDefault="008C442E" w:rsidP="008C442E">
      <w:pPr>
        <w:pStyle w:val="NoSpacing"/>
        <w:tabs>
          <w:tab w:val="left" w:pos="720"/>
          <w:tab w:val="left" w:pos="8980"/>
        </w:tabs>
        <w:ind w:left="720"/>
        <w:jc w:val="both"/>
        <w:rPr>
          <w:rFonts w:cstheme="minorHAnsi"/>
        </w:rPr>
      </w:pPr>
      <w:r>
        <w:rPr>
          <w:rFonts w:cstheme="minorHAnsi"/>
        </w:rPr>
        <w:t xml:space="preserve">  </w:t>
      </w:r>
      <w:r w:rsidR="00670F54" w:rsidRPr="001021D8">
        <w:rPr>
          <w:rFonts w:cstheme="minorHAnsi"/>
        </w:rPr>
        <w:t xml:space="preserve"> </w:t>
      </w:r>
      <w:r>
        <w:rPr>
          <w:rFonts w:cstheme="minorHAnsi"/>
        </w:rPr>
        <w:t xml:space="preserve">     </w:t>
      </w:r>
      <w:r w:rsidR="00BF4E93">
        <w:rPr>
          <w:rFonts w:cstheme="minorHAnsi"/>
        </w:rPr>
        <w:t xml:space="preserve">       </w:t>
      </w:r>
      <w:r w:rsidR="00670F54" w:rsidRPr="001021D8">
        <w:rPr>
          <w:rFonts w:cstheme="minorHAnsi"/>
        </w:rPr>
        <w:t>with them.</w:t>
      </w:r>
    </w:p>
    <w:p w:rsidR="00670F54" w:rsidRPr="001021D8" w:rsidRDefault="008C442E" w:rsidP="00670F54">
      <w:pPr>
        <w:pStyle w:val="NoSpacing"/>
        <w:tabs>
          <w:tab w:val="left" w:pos="720"/>
          <w:tab w:val="left" w:pos="8980"/>
        </w:tabs>
        <w:jc w:val="both"/>
        <w:rPr>
          <w:rFonts w:cstheme="minorHAnsi"/>
        </w:rPr>
      </w:pPr>
      <w:r>
        <w:rPr>
          <w:rFonts w:cstheme="minorHAnsi"/>
        </w:rPr>
        <w:tab/>
        <w:t>c.</w:t>
      </w:r>
      <w:r w:rsidRPr="001021D8">
        <w:rPr>
          <w:rFonts w:cstheme="minorHAnsi"/>
        </w:rPr>
        <w:t xml:space="preserve"> </w:t>
      </w:r>
      <w:r w:rsidR="00670F54" w:rsidRPr="001021D8">
        <w:rPr>
          <w:rFonts w:cstheme="minorHAnsi"/>
        </w:rPr>
        <w:t>Planning for executing Trien</w:t>
      </w:r>
      <w:r>
        <w:rPr>
          <w:rFonts w:cstheme="minorHAnsi"/>
        </w:rPr>
        <w:t>n</w:t>
      </w:r>
      <w:r w:rsidR="00670F54" w:rsidRPr="001021D8">
        <w:rPr>
          <w:rFonts w:cstheme="minorHAnsi"/>
        </w:rPr>
        <w:t>ium</w:t>
      </w:r>
    </w:p>
    <w:p w:rsidR="00670F54" w:rsidRPr="001021D8" w:rsidRDefault="00BF4E93" w:rsidP="00BF4E93">
      <w:pPr>
        <w:pStyle w:val="NoSpacing"/>
        <w:numPr>
          <w:ilvl w:val="0"/>
          <w:numId w:val="32"/>
        </w:numPr>
        <w:tabs>
          <w:tab w:val="left" w:pos="720"/>
          <w:tab w:val="left" w:pos="8980"/>
        </w:tabs>
        <w:jc w:val="both"/>
        <w:rPr>
          <w:rFonts w:cstheme="minorHAnsi"/>
        </w:rPr>
      </w:pPr>
      <w:r>
        <w:rPr>
          <w:rFonts w:cstheme="minorHAnsi"/>
        </w:rPr>
        <w:t>Th</w:t>
      </w:r>
      <w:r w:rsidR="00670F54" w:rsidRPr="001021D8">
        <w:rPr>
          <w:rFonts w:cstheme="minorHAnsi"/>
        </w:rPr>
        <w:t>ere are several people interested in and are making plans for a Trien</w:t>
      </w:r>
      <w:r>
        <w:rPr>
          <w:rFonts w:cstheme="minorHAnsi"/>
        </w:rPr>
        <w:t>n</w:t>
      </w:r>
      <w:r w:rsidR="00670F54" w:rsidRPr="001021D8">
        <w:rPr>
          <w:rFonts w:cstheme="minorHAnsi"/>
        </w:rPr>
        <w:t>ium reunion.</w:t>
      </w:r>
    </w:p>
    <w:p w:rsidR="00670F54" w:rsidRPr="001021D8" w:rsidRDefault="00BF4E93" w:rsidP="00670F54">
      <w:pPr>
        <w:pStyle w:val="NoSpacing"/>
        <w:tabs>
          <w:tab w:val="left" w:pos="720"/>
          <w:tab w:val="left" w:pos="8980"/>
        </w:tabs>
        <w:jc w:val="both"/>
        <w:rPr>
          <w:rFonts w:cstheme="minorHAnsi"/>
        </w:rPr>
      </w:pPr>
      <w:r>
        <w:rPr>
          <w:rFonts w:cstheme="minorHAnsi"/>
        </w:rPr>
        <w:tab/>
      </w:r>
      <w:r w:rsidR="00670F54" w:rsidRPr="001021D8">
        <w:rPr>
          <w:rFonts w:cstheme="minorHAnsi"/>
        </w:rPr>
        <w:t>d.</w:t>
      </w:r>
      <w:r>
        <w:rPr>
          <w:rFonts w:cstheme="minorHAnsi"/>
        </w:rPr>
        <w:t xml:space="preserve"> </w:t>
      </w:r>
      <w:r w:rsidR="00670F54" w:rsidRPr="001021D8">
        <w:rPr>
          <w:rFonts w:cstheme="minorHAnsi"/>
        </w:rPr>
        <w:t>Maintaining the Presbytery website and Facebook page.</w:t>
      </w:r>
    </w:p>
    <w:p w:rsidR="00670F54" w:rsidRPr="001021D8" w:rsidRDefault="00670F54" w:rsidP="00BF4E93">
      <w:pPr>
        <w:pStyle w:val="NoSpacing"/>
        <w:numPr>
          <w:ilvl w:val="0"/>
          <w:numId w:val="37"/>
        </w:numPr>
        <w:tabs>
          <w:tab w:val="left" w:pos="720"/>
          <w:tab w:val="left" w:pos="8980"/>
        </w:tabs>
        <w:jc w:val="both"/>
        <w:rPr>
          <w:rFonts w:cstheme="minorHAnsi"/>
        </w:rPr>
      </w:pPr>
      <w:r w:rsidRPr="001021D8">
        <w:rPr>
          <w:rFonts w:cstheme="minorHAnsi"/>
        </w:rPr>
        <w:t>The webpage has been created by Rev. Corey Larson. It will be maintained by the office and Jay Wilkinson our PNW Transitional Resource person going forward.</w:t>
      </w:r>
    </w:p>
    <w:p w:rsidR="00670F54" w:rsidRPr="001021D8" w:rsidRDefault="00BF4E93" w:rsidP="00BF4E93">
      <w:pPr>
        <w:pStyle w:val="NoSpacing"/>
        <w:numPr>
          <w:ilvl w:val="0"/>
          <w:numId w:val="37"/>
        </w:numPr>
        <w:tabs>
          <w:tab w:val="left" w:pos="720"/>
          <w:tab w:val="left" w:pos="8980"/>
        </w:tabs>
        <w:jc w:val="both"/>
        <w:rPr>
          <w:rFonts w:cstheme="minorHAnsi"/>
        </w:rPr>
      </w:pPr>
      <w:r>
        <w:rPr>
          <w:rFonts w:cstheme="minorHAnsi"/>
        </w:rPr>
        <w:t>T</w:t>
      </w:r>
      <w:r w:rsidR="00670F54" w:rsidRPr="001021D8">
        <w:rPr>
          <w:rFonts w:cstheme="minorHAnsi"/>
        </w:rPr>
        <w:t>he Facebook page currently has 43 members. In</w:t>
      </w:r>
      <w:r w:rsidR="00932F9E">
        <w:rPr>
          <w:rFonts w:cstheme="minorHAnsi"/>
        </w:rPr>
        <w:t xml:space="preserve"> </w:t>
      </w:r>
      <w:r w:rsidR="00670F54" w:rsidRPr="001021D8">
        <w:rPr>
          <w:rFonts w:cstheme="minorHAnsi"/>
        </w:rPr>
        <w:t>order to increase the number of people who connected the office will put together a promotion. Three pieces of communication will be sent via the Presbytery wide email. The office will create a pamphlet that can be put on a bulletin board, and an insert that can be put on churches bulletins encouraging people to connect with our Facebook page. Ann</w:t>
      </w:r>
      <w:r>
        <w:rPr>
          <w:rFonts w:cstheme="minorHAnsi"/>
        </w:rPr>
        <w:t>,</w:t>
      </w:r>
      <w:r w:rsidR="00670F54" w:rsidRPr="001021D8">
        <w:rPr>
          <w:rFonts w:cstheme="minorHAnsi"/>
        </w:rPr>
        <w:t xml:space="preserve"> our Administrative Assistant will also tell people about our new webpage in this communication. It will be sent out at least a couple of times in the next months.</w:t>
      </w:r>
    </w:p>
    <w:p w:rsidR="00670F54" w:rsidRPr="001021D8" w:rsidRDefault="00BF4E93" w:rsidP="00BF4E93">
      <w:pPr>
        <w:pStyle w:val="NoSpacing"/>
        <w:numPr>
          <w:ilvl w:val="0"/>
          <w:numId w:val="39"/>
        </w:numPr>
        <w:tabs>
          <w:tab w:val="left" w:pos="720"/>
          <w:tab w:val="left" w:pos="8980"/>
        </w:tabs>
        <w:jc w:val="both"/>
        <w:rPr>
          <w:rFonts w:cstheme="minorHAnsi"/>
        </w:rPr>
      </w:pPr>
      <w:r>
        <w:rPr>
          <w:rFonts w:cstheme="minorHAnsi"/>
        </w:rPr>
        <w:t>A</w:t>
      </w:r>
      <w:r w:rsidR="00670F54" w:rsidRPr="001021D8">
        <w:rPr>
          <w:rFonts w:cstheme="minorHAnsi"/>
        </w:rPr>
        <w:t xml:space="preserve"> suggestion box has been created on our web page. You are invited to put suggestions for upcoming Presbytery meeting topics and or speakers in the electronic suggestion box. </w:t>
      </w:r>
    </w:p>
    <w:p w:rsidR="00670F54" w:rsidRDefault="00BF4E93" w:rsidP="00670F54">
      <w:pPr>
        <w:pStyle w:val="NoSpacing"/>
        <w:tabs>
          <w:tab w:val="left" w:pos="720"/>
          <w:tab w:val="left" w:pos="8980"/>
        </w:tabs>
        <w:jc w:val="both"/>
        <w:rPr>
          <w:rFonts w:cstheme="minorHAnsi"/>
        </w:rPr>
      </w:pPr>
      <w:r>
        <w:rPr>
          <w:rFonts w:cstheme="minorHAnsi"/>
        </w:rPr>
        <w:tab/>
      </w:r>
      <w:r w:rsidR="00670F54" w:rsidRPr="001021D8">
        <w:rPr>
          <w:rFonts w:cstheme="minorHAnsi"/>
        </w:rPr>
        <w:t>2.</w:t>
      </w:r>
      <w:r>
        <w:rPr>
          <w:rFonts w:cstheme="minorHAnsi"/>
        </w:rPr>
        <w:t xml:space="preserve"> </w:t>
      </w:r>
      <w:r w:rsidR="00670F54" w:rsidRPr="001021D8">
        <w:rPr>
          <w:rFonts w:cstheme="minorHAnsi"/>
        </w:rPr>
        <w:t>Upcoming Presbytery meetings</w:t>
      </w:r>
    </w:p>
    <w:p w:rsidR="00BF4E93" w:rsidRDefault="00BF4E93" w:rsidP="00BF4E93">
      <w:pPr>
        <w:pStyle w:val="NoSpacing"/>
        <w:numPr>
          <w:ilvl w:val="0"/>
          <w:numId w:val="32"/>
        </w:numPr>
        <w:tabs>
          <w:tab w:val="left" w:pos="720"/>
          <w:tab w:val="left" w:pos="8980"/>
        </w:tabs>
        <w:jc w:val="both"/>
        <w:rPr>
          <w:rFonts w:cstheme="minorHAnsi"/>
        </w:rPr>
      </w:pPr>
      <w:r>
        <w:rPr>
          <w:rFonts w:cstheme="minorHAnsi"/>
        </w:rPr>
        <w:t>February 4</w:t>
      </w:r>
    </w:p>
    <w:p w:rsidR="00670F54" w:rsidRPr="001021D8" w:rsidRDefault="00670F54" w:rsidP="00BF4E93">
      <w:pPr>
        <w:pStyle w:val="NoSpacing"/>
        <w:numPr>
          <w:ilvl w:val="0"/>
          <w:numId w:val="40"/>
        </w:numPr>
        <w:tabs>
          <w:tab w:val="left" w:pos="720"/>
          <w:tab w:val="left" w:pos="8980"/>
        </w:tabs>
        <w:jc w:val="both"/>
        <w:rPr>
          <w:rFonts w:cstheme="minorHAnsi"/>
        </w:rPr>
      </w:pPr>
      <w:r w:rsidRPr="001021D8">
        <w:rPr>
          <w:rFonts w:cstheme="minorHAnsi"/>
        </w:rPr>
        <w:t>The theme will be legacy because we will celebrate our 40th anniversary as a Presbytery.</w:t>
      </w:r>
    </w:p>
    <w:p w:rsidR="00670F54" w:rsidRPr="001021D8" w:rsidRDefault="00670F54" w:rsidP="00BF4E93">
      <w:pPr>
        <w:pStyle w:val="NoSpacing"/>
        <w:numPr>
          <w:ilvl w:val="0"/>
          <w:numId w:val="40"/>
        </w:numPr>
        <w:tabs>
          <w:tab w:val="left" w:pos="720"/>
          <w:tab w:val="left" w:pos="8980"/>
        </w:tabs>
        <w:jc w:val="both"/>
        <w:rPr>
          <w:rFonts w:cstheme="minorHAnsi"/>
        </w:rPr>
      </w:pPr>
      <w:r w:rsidRPr="001021D8">
        <w:rPr>
          <w:rFonts w:cstheme="minorHAnsi"/>
        </w:rPr>
        <w:t>Paul Grier from the PCUSA Foundation will provide the program. The docket committee will put together what and when he will present.</w:t>
      </w:r>
    </w:p>
    <w:p w:rsidR="00670F54" w:rsidRPr="001021D8" w:rsidRDefault="00670F54" w:rsidP="00BF4E93">
      <w:pPr>
        <w:pStyle w:val="NoSpacing"/>
        <w:numPr>
          <w:ilvl w:val="0"/>
          <w:numId w:val="42"/>
        </w:numPr>
        <w:tabs>
          <w:tab w:val="left" w:pos="720"/>
          <w:tab w:val="left" w:pos="8980"/>
        </w:tabs>
        <w:jc w:val="both"/>
        <w:rPr>
          <w:rFonts w:cstheme="minorHAnsi"/>
        </w:rPr>
      </w:pPr>
      <w:r w:rsidRPr="001021D8">
        <w:rPr>
          <w:rFonts w:cstheme="minorHAnsi"/>
        </w:rPr>
        <w:t xml:space="preserve">The Rev. Ken Green from the Board of Pensions will be present. </w:t>
      </w:r>
    </w:p>
    <w:p w:rsidR="00670F54" w:rsidRPr="001021D8" w:rsidRDefault="00670F54" w:rsidP="00BF4E93">
      <w:pPr>
        <w:pStyle w:val="NoSpacing"/>
        <w:numPr>
          <w:ilvl w:val="0"/>
          <w:numId w:val="42"/>
        </w:numPr>
        <w:tabs>
          <w:tab w:val="left" w:pos="720"/>
          <w:tab w:val="left" w:pos="8980"/>
        </w:tabs>
        <w:jc w:val="both"/>
        <w:rPr>
          <w:rFonts w:cstheme="minorHAnsi"/>
        </w:rPr>
      </w:pPr>
      <w:r w:rsidRPr="001021D8">
        <w:rPr>
          <w:rFonts w:cstheme="minorHAnsi"/>
        </w:rPr>
        <w:t>There will be a celebration of the Presbytery’s 40th anniversary. Ann our new Admin will take care of the details. People will be invited to bring old pictures of Presbytery Events. There will be cupcakes in the shape of a flower purchased having a cake etc. etc.</w:t>
      </w:r>
    </w:p>
    <w:p w:rsidR="00670F54" w:rsidRPr="001021D8" w:rsidRDefault="00670F54" w:rsidP="00BF4E93">
      <w:pPr>
        <w:pStyle w:val="NoSpacing"/>
        <w:numPr>
          <w:ilvl w:val="0"/>
          <w:numId w:val="43"/>
        </w:numPr>
        <w:tabs>
          <w:tab w:val="left" w:pos="720"/>
          <w:tab w:val="left" w:pos="8980"/>
        </w:tabs>
        <w:jc w:val="both"/>
        <w:rPr>
          <w:rFonts w:cstheme="minorHAnsi"/>
        </w:rPr>
      </w:pPr>
      <w:r w:rsidRPr="001021D8">
        <w:rPr>
          <w:rFonts w:cstheme="minorHAnsi"/>
        </w:rPr>
        <w:t>May 4</w:t>
      </w:r>
    </w:p>
    <w:p w:rsidR="00670F54" w:rsidRPr="001021D8" w:rsidRDefault="00670F54" w:rsidP="00BF4E93">
      <w:pPr>
        <w:pStyle w:val="NoSpacing"/>
        <w:numPr>
          <w:ilvl w:val="0"/>
          <w:numId w:val="44"/>
        </w:numPr>
        <w:tabs>
          <w:tab w:val="left" w:pos="720"/>
          <w:tab w:val="left" w:pos="8980"/>
        </w:tabs>
        <w:jc w:val="both"/>
        <w:rPr>
          <w:rFonts w:cstheme="minorHAnsi"/>
        </w:rPr>
      </w:pPr>
      <w:r w:rsidRPr="001021D8">
        <w:rPr>
          <w:rFonts w:cstheme="minorHAnsi"/>
        </w:rPr>
        <w:t xml:space="preserve">Catherine Reid Walker will be our preacher. </w:t>
      </w:r>
    </w:p>
    <w:p w:rsidR="00670F54" w:rsidRPr="001021D8" w:rsidRDefault="00670F54" w:rsidP="00BF4E93">
      <w:pPr>
        <w:pStyle w:val="NoSpacing"/>
        <w:numPr>
          <w:ilvl w:val="0"/>
          <w:numId w:val="44"/>
        </w:numPr>
        <w:tabs>
          <w:tab w:val="left" w:pos="720"/>
          <w:tab w:val="left" w:pos="8980"/>
        </w:tabs>
        <w:jc w:val="both"/>
        <w:rPr>
          <w:rFonts w:cstheme="minorHAnsi"/>
        </w:rPr>
      </w:pPr>
      <w:r w:rsidRPr="001021D8">
        <w:rPr>
          <w:rFonts w:cstheme="minorHAnsi"/>
        </w:rPr>
        <w:lastRenderedPageBreak/>
        <w:t>Diana Barber will be here to present on the topic of stewardship. Jay has contacted her and she has agreed to come without cost. The docket committee will set aside time for her presentation.</w:t>
      </w:r>
    </w:p>
    <w:p w:rsidR="00670F54" w:rsidRPr="001021D8" w:rsidRDefault="00670F54" w:rsidP="00BF4E93">
      <w:pPr>
        <w:pStyle w:val="NoSpacing"/>
        <w:numPr>
          <w:ilvl w:val="0"/>
          <w:numId w:val="44"/>
        </w:numPr>
        <w:tabs>
          <w:tab w:val="left" w:pos="720"/>
          <w:tab w:val="left" w:pos="8980"/>
        </w:tabs>
        <w:jc w:val="both"/>
        <w:rPr>
          <w:rFonts w:cstheme="minorHAnsi"/>
        </w:rPr>
      </w:pPr>
      <w:r w:rsidRPr="001021D8">
        <w:rPr>
          <w:rFonts w:cstheme="minorHAnsi"/>
        </w:rPr>
        <w:t>The committee made a motion to the council to give an honorarium and reimburse her travel expenses. The motion passed at the last council meeting.</w:t>
      </w:r>
    </w:p>
    <w:p w:rsidR="00670F54" w:rsidRDefault="00670F54" w:rsidP="00F01D74">
      <w:pPr>
        <w:pStyle w:val="NoSpacing"/>
        <w:numPr>
          <w:ilvl w:val="0"/>
          <w:numId w:val="43"/>
        </w:numPr>
        <w:tabs>
          <w:tab w:val="left" w:pos="720"/>
          <w:tab w:val="left" w:pos="8980"/>
        </w:tabs>
        <w:jc w:val="both"/>
        <w:rPr>
          <w:rFonts w:cstheme="minorHAnsi"/>
        </w:rPr>
      </w:pPr>
      <w:r w:rsidRPr="001021D8">
        <w:rPr>
          <w:rFonts w:cstheme="minorHAnsi"/>
        </w:rPr>
        <w:t>October 27</w:t>
      </w:r>
      <w:r w:rsidRPr="00F01D74">
        <w:rPr>
          <w:rFonts w:cstheme="minorHAnsi"/>
          <w:vertAlign w:val="superscript"/>
        </w:rPr>
        <w:t>th</w:t>
      </w:r>
    </w:p>
    <w:p w:rsidR="00670F54" w:rsidRPr="001021D8" w:rsidRDefault="00670F54" w:rsidP="00F01D74">
      <w:pPr>
        <w:pStyle w:val="NoSpacing"/>
        <w:numPr>
          <w:ilvl w:val="0"/>
          <w:numId w:val="47"/>
        </w:numPr>
        <w:tabs>
          <w:tab w:val="left" w:pos="720"/>
          <w:tab w:val="left" w:pos="8980"/>
        </w:tabs>
        <w:jc w:val="both"/>
        <w:rPr>
          <w:rFonts w:cstheme="minorHAnsi"/>
        </w:rPr>
      </w:pPr>
      <w:r w:rsidRPr="001021D8">
        <w:rPr>
          <w:rFonts w:cstheme="minorHAnsi"/>
        </w:rPr>
        <w:t>J Herbert Nelson, Stated Clerk Of the PCUSA, will be at the October meeting</w:t>
      </w:r>
      <w:r w:rsidR="00783D48">
        <w:rPr>
          <w:rFonts w:cstheme="minorHAnsi"/>
        </w:rPr>
        <w:t>.</w:t>
      </w:r>
    </w:p>
    <w:p w:rsidR="00670F54" w:rsidRDefault="00670F54" w:rsidP="00670F54">
      <w:pPr>
        <w:pStyle w:val="NoSpacing"/>
        <w:tabs>
          <w:tab w:val="left" w:pos="720"/>
          <w:tab w:val="left" w:pos="8980"/>
        </w:tabs>
        <w:jc w:val="both"/>
        <w:rPr>
          <w:rFonts w:cstheme="minorHAnsi"/>
          <w:b/>
        </w:rPr>
      </w:pPr>
    </w:p>
    <w:p w:rsidR="00670F54" w:rsidRDefault="00670F54" w:rsidP="00670F54">
      <w:pPr>
        <w:pStyle w:val="NoSpacing"/>
        <w:tabs>
          <w:tab w:val="left" w:pos="720"/>
          <w:tab w:val="left" w:pos="8980"/>
        </w:tabs>
        <w:jc w:val="both"/>
        <w:rPr>
          <w:rFonts w:cstheme="minorHAnsi"/>
          <w:b/>
        </w:rPr>
      </w:pPr>
      <w:r>
        <w:rPr>
          <w:rFonts w:cstheme="minorHAnsi"/>
          <w:b/>
        </w:rPr>
        <w:t>Presbytery approved to receive Program Strategy Report.</w:t>
      </w:r>
    </w:p>
    <w:p w:rsidR="00670F54" w:rsidRDefault="00670F54" w:rsidP="00670F54">
      <w:pPr>
        <w:pStyle w:val="NoSpacing"/>
        <w:tabs>
          <w:tab w:val="left" w:pos="720"/>
          <w:tab w:val="left" w:pos="8980"/>
        </w:tabs>
        <w:jc w:val="both"/>
        <w:rPr>
          <w:rFonts w:cstheme="minorHAnsi"/>
          <w:b/>
        </w:rPr>
      </w:pPr>
    </w:p>
    <w:p w:rsidR="00670F54" w:rsidRPr="00F01D74" w:rsidRDefault="00670F54" w:rsidP="00670F54">
      <w:pPr>
        <w:pStyle w:val="NoSpacing"/>
        <w:tabs>
          <w:tab w:val="left" w:pos="720"/>
          <w:tab w:val="left" w:pos="8980"/>
        </w:tabs>
        <w:jc w:val="both"/>
        <w:rPr>
          <w:rFonts w:cstheme="minorHAnsi"/>
        </w:rPr>
      </w:pPr>
      <w:r>
        <w:rPr>
          <w:rFonts w:cstheme="minorHAnsi"/>
          <w:b/>
        </w:rPr>
        <w:t xml:space="preserve">Clearwater Forest </w:t>
      </w:r>
      <w:r w:rsidR="00D24339">
        <w:rPr>
          <w:rFonts w:cstheme="minorHAnsi"/>
          <w:b/>
        </w:rPr>
        <w:t>–</w:t>
      </w:r>
      <w:r>
        <w:rPr>
          <w:rFonts w:cstheme="minorHAnsi"/>
          <w:b/>
        </w:rPr>
        <w:t xml:space="preserve"> </w:t>
      </w:r>
      <w:r w:rsidR="00F01D74" w:rsidRPr="00F01D74">
        <w:rPr>
          <w:rFonts w:cstheme="minorHAnsi"/>
        </w:rPr>
        <w:t xml:space="preserve">Rev. </w:t>
      </w:r>
      <w:r w:rsidRPr="00F01D74">
        <w:rPr>
          <w:rFonts w:cstheme="minorHAnsi"/>
        </w:rPr>
        <w:t>Cory</w:t>
      </w:r>
      <w:r w:rsidR="00D24339" w:rsidRPr="00F01D74">
        <w:rPr>
          <w:rFonts w:cstheme="minorHAnsi"/>
        </w:rPr>
        <w:t xml:space="preserve"> Larsen from Ely</w:t>
      </w:r>
      <w:r w:rsidR="00F01D74" w:rsidRPr="00F01D74">
        <w:rPr>
          <w:rFonts w:cstheme="minorHAnsi"/>
        </w:rPr>
        <w:t xml:space="preserve"> reported for Clearwater Forest</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Called attention to the pamphlet and thanked the Presbytery for support of Clearwater Forest.</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 xml:space="preserve">Boundary waters trip for Senior </w:t>
      </w:r>
      <w:r w:rsidR="00F01D74" w:rsidRPr="00F01D74">
        <w:rPr>
          <w:rFonts w:cstheme="minorHAnsi"/>
        </w:rPr>
        <w:t>Highs</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New worship space has been completed.</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 xml:space="preserve">Sign up for the Clearwater </w:t>
      </w:r>
      <w:r w:rsidR="00F01D74" w:rsidRPr="00F01D74">
        <w:rPr>
          <w:rFonts w:cstheme="minorHAnsi"/>
        </w:rPr>
        <w:t>F</w:t>
      </w:r>
      <w:r w:rsidRPr="00F01D74">
        <w:rPr>
          <w:rFonts w:cstheme="minorHAnsi"/>
        </w:rPr>
        <w:t>acebook page.</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Opportunities for staff at Clearwater.</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Let Cory or Rich Swartwood know if you know of someone who would like to work.</w:t>
      </w:r>
    </w:p>
    <w:p w:rsidR="00D24339" w:rsidRPr="00F01D74" w:rsidRDefault="00D24339" w:rsidP="00F01D74">
      <w:pPr>
        <w:pStyle w:val="NoSpacing"/>
        <w:numPr>
          <w:ilvl w:val="0"/>
          <w:numId w:val="50"/>
        </w:numPr>
        <w:tabs>
          <w:tab w:val="left" w:pos="720"/>
          <w:tab w:val="left" w:pos="8980"/>
        </w:tabs>
        <w:jc w:val="both"/>
        <w:rPr>
          <w:rFonts w:cstheme="minorHAnsi"/>
        </w:rPr>
      </w:pPr>
      <w:r w:rsidRPr="00F01D74">
        <w:rPr>
          <w:rFonts w:cstheme="minorHAnsi"/>
        </w:rPr>
        <w:t>Hermitage has been updated.  Pastors can go at no cost. Reservations are filling up quick.</w:t>
      </w:r>
    </w:p>
    <w:p w:rsidR="00D24339" w:rsidRDefault="00D24339" w:rsidP="00670F54">
      <w:pPr>
        <w:pStyle w:val="NoSpacing"/>
        <w:tabs>
          <w:tab w:val="left" w:pos="720"/>
          <w:tab w:val="left" w:pos="8980"/>
        </w:tabs>
        <w:jc w:val="both"/>
        <w:rPr>
          <w:rFonts w:cstheme="minorHAnsi"/>
          <w:b/>
        </w:rPr>
      </w:pPr>
    </w:p>
    <w:p w:rsidR="00D24339" w:rsidRPr="00F01D74" w:rsidRDefault="00D24339" w:rsidP="00670F54">
      <w:pPr>
        <w:pStyle w:val="NoSpacing"/>
        <w:tabs>
          <w:tab w:val="left" w:pos="720"/>
          <w:tab w:val="left" w:pos="8980"/>
        </w:tabs>
        <w:jc w:val="both"/>
        <w:rPr>
          <w:rFonts w:cstheme="minorHAnsi"/>
        </w:rPr>
      </w:pPr>
      <w:r w:rsidRPr="00F01D74">
        <w:rPr>
          <w:rFonts w:cstheme="minorHAnsi"/>
        </w:rPr>
        <w:t>Leslie Anderson thanked Cory Larsen for his work on setting up the new Presbytery web page.</w:t>
      </w:r>
    </w:p>
    <w:p w:rsidR="00D24339" w:rsidRPr="00F01D74" w:rsidRDefault="00D24339" w:rsidP="00670F54">
      <w:pPr>
        <w:pStyle w:val="NoSpacing"/>
        <w:tabs>
          <w:tab w:val="left" w:pos="720"/>
          <w:tab w:val="left" w:pos="8980"/>
        </w:tabs>
        <w:jc w:val="both"/>
        <w:rPr>
          <w:rFonts w:cstheme="minorHAnsi"/>
        </w:rPr>
      </w:pPr>
      <w:r w:rsidRPr="00F01D74">
        <w:rPr>
          <w:rFonts w:cstheme="minorHAnsi"/>
        </w:rPr>
        <w:t>She expressed her thanks for how much fun Snow Camp was at Clearwater</w:t>
      </w:r>
      <w:r w:rsidR="00B526E9" w:rsidRPr="00F01D74">
        <w:rPr>
          <w:rFonts w:cstheme="minorHAnsi"/>
        </w:rPr>
        <w:t>, and r</w:t>
      </w:r>
      <w:r w:rsidRPr="00F01D74">
        <w:rPr>
          <w:rFonts w:cstheme="minorHAnsi"/>
        </w:rPr>
        <w:t>eminded about clean-up day in May.</w:t>
      </w:r>
    </w:p>
    <w:p w:rsidR="00D24339" w:rsidRPr="00F01D74" w:rsidRDefault="00D24339" w:rsidP="00670F54">
      <w:pPr>
        <w:pStyle w:val="NoSpacing"/>
        <w:tabs>
          <w:tab w:val="left" w:pos="720"/>
          <w:tab w:val="left" w:pos="8980"/>
        </w:tabs>
        <w:jc w:val="both"/>
        <w:rPr>
          <w:rFonts w:cstheme="minorHAnsi"/>
        </w:rPr>
      </w:pPr>
    </w:p>
    <w:p w:rsidR="00D24339" w:rsidRPr="00F01D74" w:rsidRDefault="00D24339" w:rsidP="00670F54">
      <w:pPr>
        <w:pStyle w:val="NoSpacing"/>
        <w:tabs>
          <w:tab w:val="left" w:pos="720"/>
          <w:tab w:val="left" w:pos="8980"/>
        </w:tabs>
        <w:jc w:val="both"/>
        <w:rPr>
          <w:rFonts w:cstheme="minorHAnsi"/>
        </w:rPr>
      </w:pPr>
      <w:r w:rsidRPr="00F01D74">
        <w:rPr>
          <w:rFonts w:cstheme="minorHAnsi"/>
        </w:rPr>
        <w:t xml:space="preserve">Ken Green reported that the Board of Pensions preliminary report indicates </w:t>
      </w:r>
      <w:r w:rsidR="00F01D74">
        <w:rPr>
          <w:rFonts w:cstheme="minorHAnsi"/>
        </w:rPr>
        <w:t>that funding is at 124%</w:t>
      </w:r>
    </w:p>
    <w:p w:rsidR="00D24339" w:rsidRPr="00F01D74" w:rsidRDefault="00D24339" w:rsidP="00670F54">
      <w:pPr>
        <w:pStyle w:val="NoSpacing"/>
        <w:tabs>
          <w:tab w:val="left" w:pos="720"/>
          <w:tab w:val="left" w:pos="8980"/>
        </w:tabs>
        <w:jc w:val="both"/>
        <w:rPr>
          <w:rFonts w:cstheme="minorHAnsi"/>
        </w:rPr>
      </w:pPr>
    </w:p>
    <w:p w:rsidR="00D24339" w:rsidRPr="00F01D74" w:rsidRDefault="00D24339" w:rsidP="00670F54">
      <w:pPr>
        <w:pStyle w:val="NoSpacing"/>
        <w:tabs>
          <w:tab w:val="left" w:pos="720"/>
          <w:tab w:val="left" w:pos="8980"/>
        </w:tabs>
        <w:jc w:val="both"/>
        <w:rPr>
          <w:rFonts w:cstheme="minorHAnsi"/>
        </w:rPr>
      </w:pPr>
      <w:r w:rsidRPr="00F01D74">
        <w:rPr>
          <w:rFonts w:cstheme="minorHAnsi"/>
        </w:rPr>
        <w:t xml:space="preserve">Paul Rigstad reported on how the Westminster Church came to be in this building.   </w:t>
      </w:r>
    </w:p>
    <w:p w:rsidR="00B526E9" w:rsidRPr="00F01D74" w:rsidRDefault="00B526E9" w:rsidP="00670F54">
      <w:pPr>
        <w:pStyle w:val="NoSpacing"/>
        <w:tabs>
          <w:tab w:val="left" w:pos="720"/>
          <w:tab w:val="left" w:pos="8980"/>
        </w:tabs>
        <w:jc w:val="both"/>
        <w:rPr>
          <w:rFonts w:cstheme="minorHAnsi"/>
        </w:rPr>
      </w:pPr>
    </w:p>
    <w:p w:rsidR="00B526E9" w:rsidRPr="00F01D74" w:rsidRDefault="00B526E9" w:rsidP="00670F54">
      <w:pPr>
        <w:pStyle w:val="NoSpacing"/>
        <w:tabs>
          <w:tab w:val="left" w:pos="720"/>
          <w:tab w:val="left" w:pos="8980"/>
        </w:tabs>
        <w:jc w:val="both"/>
        <w:rPr>
          <w:rFonts w:cstheme="minorHAnsi"/>
        </w:rPr>
      </w:pPr>
      <w:r w:rsidRPr="00F01D74">
        <w:rPr>
          <w:rFonts w:cstheme="minorHAnsi"/>
        </w:rPr>
        <w:t xml:space="preserve">Sandy Utley reported on a </w:t>
      </w:r>
      <w:r w:rsidR="00E6215E" w:rsidRPr="00F01D74">
        <w:rPr>
          <w:rFonts w:cstheme="minorHAnsi"/>
        </w:rPr>
        <w:t xml:space="preserve">Group </w:t>
      </w:r>
      <w:r w:rsidRPr="00F01D74">
        <w:rPr>
          <w:rFonts w:cstheme="minorHAnsi"/>
        </w:rPr>
        <w:t>Vacation Bible School Workshop</w:t>
      </w:r>
      <w:r w:rsidR="00F01D74">
        <w:rPr>
          <w:rFonts w:cstheme="minorHAnsi"/>
        </w:rPr>
        <w:t>, called “Group Vacation Bible Sc</w:t>
      </w:r>
      <w:r w:rsidR="00783D48">
        <w:rPr>
          <w:rFonts w:cstheme="minorHAnsi"/>
        </w:rPr>
        <w:t>h</w:t>
      </w:r>
      <w:r w:rsidR="00F01D74">
        <w:rPr>
          <w:rFonts w:cstheme="minorHAnsi"/>
        </w:rPr>
        <w:t>ool</w:t>
      </w:r>
      <w:r w:rsidRPr="00F01D74">
        <w:rPr>
          <w:rFonts w:cstheme="minorHAnsi"/>
        </w:rPr>
        <w:t xml:space="preserve"> that will be held March 25</w:t>
      </w:r>
      <w:r w:rsidR="00E6215E" w:rsidRPr="00F01D74">
        <w:rPr>
          <w:rFonts w:cstheme="minorHAnsi"/>
        </w:rPr>
        <w:t xml:space="preserve"> </w:t>
      </w:r>
      <w:r w:rsidR="00F01D74" w:rsidRPr="00F01D74">
        <w:rPr>
          <w:rFonts w:cstheme="minorHAnsi"/>
        </w:rPr>
        <w:t>at</w:t>
      </w:r>
      <w:r w:rsidR="00E6215E" w:rsidRPr="00F01D74">
        <w:rPr>
          <w:rFonts w:cstheme="minorHAnsi"/>
        </w:rPr>
        <w:t xml:space="preserve"> Lakeside Presbyterian Church and invited all interested to attend.</w:t>
      </w:r>
    </w:p>
    <w:p w:rsidR="00B526E9" w:rsidRPr="00F01D74" w:rsidRDefault="00B526E9" w:rsidP="00670F54">
      <w:pPr>
        <w:pStyle w:val="NoSpacing"/>
        <w:tabs>
          <w:tab w:val="left" w:pos="720"/>
          <w:tab w:val="left" w:pos="8980"/>
        </w:tabs>
        <w:jc w:val="both"/>
        <w:rPr>
          <w:rFonts w:cstheme="minorHAnsi"/>
        </w:rPr>
      </w:pPr>
      <w:r w:rsidRPr="00F01D74">
        <w:rPr>
          <w:rFonts w:cstheme="minorHAnsi"/>
        </w:rPr>
        <w:t xml:space="preserve">She expressed enthusiasm </w:t>
      </w:r>
      <w:r w:rsidR="00F01D74" w:rsidRPr="00F01D74">
        <w:rPr>
          <w:rFonts w:cstheme="minorHAnsi"/>
        </w:rPr>
        <w:t>for</w:t>
      </w:r>
      <w:r w:rsidRPr="00F01D74">
        <w:rPr>
          <w:rFonts w:cstheme="minorHAnsi"/>
        </w:rPr>
        <w:t xml:space="preserve"> </w:t>
      </w:r>
      <w:r w:rsidR="00E6215E" w:rsidRPr="00F01D74">
        <w:rPr>
          <w:rFonts w:cstheme="minorHAnsi"/>
        </w:rPr>
        <w:t xml:space="preserve">the </w:t>
      </w:r>
      <w:r w:rsidRPr="00F01D74">
        <w:rPr>
          <w:rFonts w:cstheme="minorHAnsi"/>
        </w:rPr>
        <w:t>Triennium Team that went</w:t>
      </w:r>
      <w:r w:rsidR="00F01D74" w:rsidRPr="00F01D74">
        <w:rPr>
          <w:rFonts w:cstheme="minorHAnsi"/>
        </w:rPr>
        <w:t xml:space="preserve"> this year.</w:t>
      </w:r>
    </w:p>
    <w:p w:rsidR="00B526E9" w:rsidRPr="00F01D74" w:rsidRDefault="00B526E9" w:rsidP="00670F54">
      <w:pPr>
        <w:pStyle w:val="NoSpacing"/>
        <w:tabs>
          <w:tab w:val="left" w:pos="720"/>
          <w:tab w:val="left" w:pos="8980"/>
        </w:tabs>
        <w:jc w:val="both"/>
        <w:rPr>
          <w:rFonts w:cstheme="minorHAnsi"/>
        </w:rPr>
      </w:pPr>
    </w:p>
    <w:p w:rsidR="00CA68DE" w:rsidRDefault="00CA68DE" w:rsidP="00CA68DE">
      <w:pPr>
        <w:pStyle w:val="NoSpacing"/>
        <w:rPr>
          <w:rFonts w:cstheme="minorHAnsi"/>
          <w:b/>
        </w:rPr>
      </w:pPr>
      <w:r w:rsidRPr="00CA68DE">
        <w:rPr>
          <w:rFonts w:cstheme="minorHAnsi"/>
          <w:b/>
        </w:rPr>
        <w:t>Self</w:t>
      </w:r>
      <w:r w:rsidR="004D3C32">
        <w:rPr>
          <w:rFonts w:cstheme="minorHAnsi"/>
          <w:b/>
        </w:rPr>
        <w:t>-</w:t>
      </w:r>
      <w:r w:rsidRPr="00CA68DE">
        <w:rPr>
          <w:rFonts w:cstheme="minorHAnsi"/>
          <w:b/>
        </w:rPr>
        <w:t>Development of People Committee</w:t>
      </w:r>
      <w:r w:rsidR="004D3C32">
        <w:rPr>
          <w:rFonts w:cstheme="minorHAnsi"/>
          <w:b/>
        </w:rPr>
        <w:t xml:space="preserve"> (SDOP)</w:t>
      </w:r>
    </w:p>
    <w:p w:rsidR="005D6F1B" w:rsidRDefault="00CA68DE" w:rsidP="00CA68DE">
      <w:pPr>
        <w:pStyle w:val="NoSpacing"/>
        <w:rPr>
          <w:rFonts w:cstheme="minorHAnsi"/>
          <w:b/>
        </w:rPr>
      </w:pPr>
      <w:r>
        <w:rPr>
          <w:rFonts w:cstheme="minorHAnsi"/>
        </w:rPr>
        <w:t>No report</w:t>
      </w:r>
    </w:p>
    <w:p w:rsidR="00F01D74" w:rsidRDefault="00F01D74" w:rsidP="00F01D74">
      <w:pPr>
        <w:pStyle w:val="NoSpacing"/>
        <w:tabs>
          <w:tab w:val="left" w:pos="720"/>
          <w:tab w:val="left" w:pos="8980"/>
        </w:tabs>
        <w:rPr>
          <w:rFonts w:cstheme="minorHAnsi"/>
        </w:rPr>
      </w:pPr>
    </w:p>
    <w:p w:rsidR="00CA68DE" w:rsidRDefault="004D3C32" w:rsidP="004D3C32">
      <w:pPr>
        <w:pStyle w:val="NoSpacing"/>
        <w:tabs>
          <w:tab w:val="left" w:pos="720"/>
          <w:tab w:val="left" w:pos="8980"/>
        </w:tabs>
        <w:rPr>
          <w:rFonts w:cstheme="minorHAnsi"/>
          <w:b/>
        </w:rPr>
      </w:pPr>
      <w:r>
        <w:rPr>
          <w:rFonts w:cstheme="minorHAnsi"/>
        </w:rPr>
        <w:t xml:space="preserve">The Moderator </w:t>
      </w:r>
      <w:r w:rsidR="00F01D74" w:rsidRPr="00F01D74">
        <w:rPr>
          <w:rFonts w:cstheme="minorHAnsi"/>
        </w:rPr>
        <w:t xml:space="preserve">adjourned </w:t>
      </w:r>
      <w:r>
        <w:rPr>
          <w:rFonts w:cstheme="minorHAnsi"/>
        </w:rPr>
        <w:t>the meeting with grace before lunch at 11:47 a.m.</w:t>
      </w:r>
    </w:p>
    <w:p w:rsidR="005D6F1B" w:rsidRDefault="005D6F1B" w:rsidP="005D6F1B">
      <w:pPr>
        <w:pStyle w:val="NoSpacing"/>
        <w:jc w:val="both"/>
        <w:rPr>
          <w:rFonts w:cstheme="minorHAnsi"/>
        </w:rPr>
      </w:pPr>
    </w:p>
    <w:p w:rsidR="00CA68DE" w:rsidRDefault="004D3C32" w:rsidP="005D6F1B">
      <w:pPr>
        <w:pStyle w:val="NoSpacing"/>
        <w:jc w:val="both"/>
        <w:rPr>
          <w:rFonts w:cstheme="minorHAnsi"/>
        </w:rPr>
      </w:pPr>
      <w:r>
        <w:rPr>
          <w:rFonts w:cstheme="minorHAnsi"/>
        </w:rPr>
        <w:t xml:space="preserve">The meeting was called back to order at 1 </w:t>
      </w:r>
      <w:r w:rsidR="005D6F1B">
        <w:rPr>
          <w:rFonts w:cstheme="minorHAnsi"/>
        </w:rPr>
        <w:t xml:space="preserve">p.m. </w:t>
      </w:r>
      <w:r>
        <w:rPr>
          <w:rFonts w:cstheme="minorHAnsi"/>
        </w:rPr>
        <w:t>by Moderator, Leslie.</w:t>
      </w:r>
    </w:p>
    <w:p w:rsidR="00D16360" w:rsidRDefault="00D16360" w:rsidP="005D6F1B">
      <w:pPr>
        <w:pStyle w:val="NoSpacing"/>
        <w:jc w:val="both"/>
        <w:rPr>
          <w:rFonts w:cstheme="minorHAnsi"/>
        </w:rPr>
      </w:pPr>
    </w:p>
    <w:p w:rsidR="00065FF3" w:rsidRDefault="00D16360" w:rsidP="004D3C32">
      <w:pPr>
        <w:pStyle w:val="NoSpacing"/>
        <w:jc w:val="both"/>
        <w:rPr>
          <w:rFonts w:cstheme="minorHAnsi"/>
        </w:rPr>
      </w:pPr>
      <w:r>
        <w:rPr>
          <w:rFonts w:cstheme="minorHAnsi"/>
        </w:rPr>
        <w:t xml:space="preserve">Rev. Chris McCurdy led </w:t>
      </w:r>
      <w:r w:rsidR="00E6215E">
        <w:rPr>
          <w:rFonts w:cstheme="minorHAnsi"/>
        </w:rPr>
        <w:t>worship as the Presbytery celebrated it</w:t>
      </w:r>
      <w:r w:rsidR="00065FF3">
        <w:rPr>
          <w:rFonts w:cstheme="minorHAnsi"/>
        </w:rPr>
        <w:t>s</w:t>
      </w:r>
      <w:r w:rsidR="00E6215E">
        <w:rPr>
          <w:rFonts w:cstheme="minorHAnsi"/>
        </w:rPr>
        <w:t xml:space="preserve"> 40</w:t>
      </w:r>
      <w:r w:rsidR="00E6215E" w:rsidRPr="00E6215E">
        <w:rPr>
          <w:rFonts w:cstheme="minorHAnsi"/>
          <w:vertAlign w:val="superscript"/>
        </w:rPr>
        <w:t>th</w:t>
      </w:r>
      <w:r w:rsidR="00E6215E">
        <w:rPr>
          <w:rFonts w:cstheme="minorHAnsi"/>
        </w:rPr>
        <w:t xml:space="preserve"> Anniversary.</w:t>
      </w:r>
      <w:r w:rsidR="00065FF3">
        <w:rPr>
          <w:rFonts w:cstheme="minorHAnsi"/>
        </w:rPr>
        <w:t xml:space="preserve">  He lifted up Galatians </w:t>
      </w:r>
      <w:r w:rsidR="008A20DD">
        <w:rPr>
          <w:rFonts w:cstheme="minorHAnsi"/>
        </w:rPr>
        <w:t xml:space="preserve">5: 25-6:10 asking us not to </w:t>
      </w:r>
      <w:r w:rsidR="00065FF3">
        <w:rPr>
          <w:rFonts w:cstheme="minorHAnsi"/>
        </w:rPr>
        <w:t>forget the saints who came before</w:t>
      </w:r>
      <w:r w:rsidR="008A20DD">
        <w:rPr>
          <w:rFonts w:cstheme="minorHAnsi"/>
        </w:rPr>
        <w:t xml:space="preserve"> us</w:t>
      </w:r>
      <w:r w:rsidR="00065FF3">
        <w:rPr>
          <w:rFonts w:cstheme="minorHAnsi"/>
        </w:rPr>
        <w:t xml:space="preserve">. </w:t>
      </w:r>
      <w:r w:rsidR="00E6215E">
        <w:rPr>
          <w:rFonts w:cstheme="minorHAnsi"/>
        </w:rPr>
        <w:t xml:space="preserve">As part of the Worship Service Leslie Anderson commissioned those present who </w:t>
      </w:r>
      <w:r w:rsidR="004D3C32">
        <w:rPr>
          <w:rFonts w:cstheme="minorHAnsi"/>
        </w:rPr>
        <w:t>were</w:t>
      </w:r>
      <w:r w:rsidR="00E6215E">
        <w:rPr>
          <w:rFonts w:cstheme="minorHAnsi"/>
        </w:rPr>
        <w:t xml:space="preserve"> going on the PDA Mission Trip to Louisiana:</w:t>
      </w:r>
      <w:r w:rsidR="004D3C32">
        <w:rPr>
          <w:rFonts w:cstheme="minorHAnsi"/>
        </w:rPr>
        <w:t xml:space="preserve"> </w:t>
      </w:r>
      <w:r w:rsidR="00065FF3">
        <w:rPr>
          <w:rFonts w:cstheme="minorHAnsi"/>
        </w:rPr>
        <w:t xml:space="preserve">The offering was taken for One Great Hour of Sharing. </w:t>
      </w:r>
    </w:p>
    <w:p w:rsidR="00065FF3" w:rsidRDefault="00065FF3" w:rsidP="00E6215E">
      <w:pPr>
        <w:pStyle w:val="NoSpacing"/>
        <w:ind w:left="720"/>
        <w:jc w:val="both"/>
        <w:rPr>
          <w:rFonts w:cstheme="minorHAnsi"/>
        </w:rPr>
      </w:pPr>
    </w:p>
    <w:p w:rsidR="007469AC" w:rsidRDefault="00065FF3" w:rsidP="004D3C32">
      <w:pPr>
        <w:pStyle w:val="NoSpacing"/>
        <w:jc w:val="both"/>
        <w:rPr>
          <w:rFonts w:cstheme="minorHAnsi"/>
        </w:rPr>
      </w:pPr>
      <w:r>
        <w:rPr>
          <w:rFonts w:cstheme="minorHAnsi"/>
        </w:rPr>
        <w:t xml:space="preserve">Paul Grier </w:t>
      </w:r>
      <w:r w:rsidR="007469AC">
        <w:rPr>
          <w:rFonts w:cstheme="minorHAnsi"/>
        </w:rPr>
        <w:t>from the Presbyterian Foundation passed out Presbytery of Northern Waters information from the Presbyterian Foundation</w:t>
      </w:r>
      <w:r w:rsidR="001D6009">
        <w:rPr>
          <w:rFonts w:cstheme="minorHAnsi"/>
        </w:rPr>
        <w:t xml:space="preserve"> and spoke to the </w:t>
      </w:r>
      <w:r w:rsidR="00584260">
        <w:rPr>
          <w:rFonts w:cstheme="minorHAnsi"/>
        </w:rPr>
        <w:t xml:space="preserve">items in that hand-out.  Endowment provides a steady income for your church. </w:t>
      </w:r>
      <w:r w:rsidR="008A20DD">
        <w:rPr>
          <w:rFonts w:cstheme="minorHAnsi"/>
        </w:rPr>
        <w:t>He described the past, present and future role of the</w:t>
      </w:r>
      <w:r w:rsidR="00584260">
        <w:rPr>
          <w:rFonts w:cstheme="minorHAnsi"/>
        </w:rPr>
        <w:t xml:space="preserve"> Presbytery</w:t>
      </w:r>
    </w:p>
    <w:p w:rsidR="00584260" w:rsidRDefault="00584260" w:rsidP="00E6215E">
      <w:pPr>
        <w:pStyle w:val="NoSpacing"/>
        <w:ind w:left="720"/>
        <w:jc w:val="both"/>
        <w:rPr>
          <w:rFonts w:cstheme="minorHAnsi"/>
        </w:rPr>
      </w:pPr>
      <w:r>
        <w:rPr>
          <w:rFonts w:cstheme="minorHAnsi"/>
        </w:rPr>
        <w:tab/>
        <w:t xml:space="preserve">Past – Administrative, Mission, worship service for pastors, </w:t>
      </w:r>
    </w:p>
    <w:p w:rsidR="00584260" w:rsidRDefault="00584260" w:rsidP="00E6215E">
      <w:pPr>
        <w:pStyle w:val="NoSpacing"/>
        <w:ind w:left="720"/>
        <w:jc w:val="both"/>
        <w:rPr>
          <w:rFonts w:cstheme="minorHAnsi"/>
        </w:rPr>
      </w:pPr>
      <w:r>
        <w:rPr>
          <w:rFonts w:cstheme="minorHAnsi"/>
        </w:rPr>
        <w:tab/>
        <w:t>Present – Resource, community, environment, boogie man, enemy</w:t>
      </w:r>
    </w:p>
    <w:p w:rsidR="00E6215E" w:rsidRDefault="00584260" w:rsidP="00BA007D">
      <w:pPr>
        <w:pStyle w:val="NoSpacing"/>
        <w:ind w:left="1440"/>
        <w:jc w:val="both"/>
        <w:rPr>
          <w:rFonts w:cstheme="minorHAnsi"/>
        </w:rPr>
      </w:pPr>
      <w:r>
        <w:rPr>
          <w:rFonts w:cstheme="minorHAnsi"/>
        </w:rPr>
        <w:t xml:space="preserve">Future – Communication, Christian Education, </w:t>
      </w:r>
      <w:r w:rsidR="00BA007D">
        <w:rPr>
          <w:rFonts w:cstheme="minorHAnsi"/>
        </w:rPr>
        <w:t>more responsive, more resourceful, connector, leadership, guidance and support.</w:t>
      </w:r>
    </w:p>
    <w:p w:rsidR="00BA007D" w:rsidRDefault="00BA007D" w:rsidP="00BA007D">
      <w:pPr>
        <w:pStyle w:val="NoSpacing"/>
        <w:ind w:left="1440"/>
        <w:jc w:val="both"/>
        <w:rPr>
          <w:rFonts w:cstheme="minorHAnsi"/>
        </w:rPr>
      </w:pPr>
    </w:p>
    <w:p w:rsidR="00BA007D" w:rsidRDefault="008A20DD" w:rsidP="008A20DD">
      <w:pPr>
        <w:pStyle w:val="NoSpacing"/>
        <w:jc w:val="both"/>
        <w:rPr>
          <w:rFonts w:cstheme="minorHAnsi"/>
        </w:rPr>
      </w:pPr>
      <w:r>
        <w:rPr>
          <w:rFonts w:cstheme="minorHAnsi"/>
        </w:rPr>
        <w:t>He said to g</w:t>
      </w:r>
      <w:r w:rsidR="00BA007D">
        <w:rPr>
          <w:rFonts w:cstheme="minorHAnsi"/>
        </w:rPr>
        <w:t>ive some thought to the kind of Presbytery you want to be and the kind of structure you want to be.</w:t>
      </w:r>
    </w:p>
    <w:p w:rsidR="00BA007D" w:rsidRDefault="00BA007D" w:rsidP="008A20DD">
      <w:pPr>
        <w:pStyle w:val="NoSpacing"/>
        <w:jc w:val="both"/>
        <w:rPr>
          <w:rFonts w:cstheme="minorHAnsi"/>
        </w:rPr>
      </w:pPr>
      <w:r>
        <w:rPr>
          <w:rFonts w:cstheme="minorHAnsi"/>
        </w:rPr>
        <w:t>Who we are as congregations shapes who we are as a Presbytery.</w:t>
      </w:r>
    </w:p>
    <w:p w:rsidR="00C5332A" w:rsidRDefault="00C5332A" w:rsidP="00BA007D">
      <w:pPr>
        <w:pStyle w:val="NoSpacing"/>
        <w:ind w:left="1440"/>
        <w:jc w:val="both"/>
        <w:rPr>
          <w:rFonts w:cstheme="minorHAnsi"/>
        </w:rPr>
      </w:pPr>
    </w:p>
    <w:p w:rsidR="00C5332A" w:rsidRDefault="00C5332A" w:rsidP="00BA007D">
      <w:pPr>
        <w:pStyle w:val="NoSpacing"/>
        <w:ind w:left="1440"/>
        <w:jc w:val="both"/>
        <w:rPr>
          <w:rFonts w:cstheme="minorHAnsi"/>
        </w:rPr>
      </w:pPr>
    </w:p>
    <w:p w:rsidR="008A20DD" w:rsidRDefault="008A20DD" w:rsidP="00BA007D">
      <w:pPr>
        <w:pStyle w:val="NoSpacing"/>
        <w:ind w:left="1440"/>
        <w:jc w:val="both"/>
        <w:rPr>
          <w:rFonts w:cstheme="minorHAnsi"/>
        </w:rPr>
      </w:pPr>
    </w:p>
    <w:p w:rsidR="008A20DD" w:rsidRDefault="008A20DD" w:rsidP="00BA007D">
      <w:pPr>
        <w:pStyle w:val="NoSpacing"/>
        <w:ind w:left="1440"/>
        <w:jc w:val="both"/>
        <w:rPr>
          <w:rFonts w:cstheme="minorHAnsi"/>
        </w:rPr>
      </w:pPr>
      <w:r>
        <w:rPr>
          <w:rFonts w:cstheme="minorHAnsi"/>
        </w:rPr>
        <w:tab/>
      </w:r>
    </w:p>
    <w:p w:rsidR="00CA68DE" w:rsidRDefault="001D6009" w:rsidP="008A20DD">
      <w:pPr>
        <w:pStyle w:val="NoSpacing"/>
        <w:ind w:left="1440"/>
        <w:jc w:val="both"/>
        <w:rPr>
          <w:rFonts w:cstheme="minorHAnsi"/>
        </w:rPr>
      </w:pPr>
      <w:r>
        <w:rPr>
          <w:rFonts w:cstheme="minorHAnsi"/>
        </w:rPr>
        <w:t>Report of Roll Clerk and offering received:</w:t>
      </w:r>
    </w:p>
    <w:p w:rsidR="008A20DD" w:rsidRDefault="008A20DD" w:rsidP="005D6F1B">
      <w:pPr>
        <w:pStyle w:val="NoSpacing"/>
        <w:jc w:val="both"/>
        <w:rPr>
          <w:rFonts w:cstheme="minorHAnsi"/>
        </w:rPr>
      </w:pPr>
    </w:p>
    <w:p w:rsidR="001D6009" w:rsidRDefault="001D6009" w:rsidP="005D6F1B">
      <w:pPr>
        <w:pStyle w:val="NoSpacing"/>
        <w:jc w:val="both"/>
        <w:rPr>
          <w:rFonts w:cstheme="minorHAnsi"/>
        </w:rPr>
      </w:pPr>
      <w:r>
        <w:rPr>
          <w:rFonts w:cstheme="minorHAnsi"/>
        </w:rPr>
        <w:tab/>
      </w:r>
      <w:r>
        <w:rPr>
          <w:rFonts w:cstheme="minorHAnsi"/>
        </w:rPr>
        <w:tab/>
        <w:t>Pastors</w:t>
      </w:r>
      <w:r>
        <w:rPr>
          <w:rFonts w:cstheme="minorHAnsi"/>
        </w:rPr>
        <w:tab/>
      </w:r>
      <w:r>
        <w:rPr>
          <w:rFonts w:cstheme="minorHAnsi"/>
        </w:rPr>
        <w:tab/>
        <w:t xml:space="preserve">    </w:t>
      </w:r>
      <w:r>
        <w:rPr>
          <w:rFonts w:cstheme="minorHAnsi"/>
        </w:rPr>
        <w:tab/>
      </w:r>
      <w:r>
        <w:rPr>
          <w:rFonts w:cstheme="minorHAnsi"/>
        </w:rPr>
        <w:tab/>
        <w:t>2</w:t>
      </w:r>
      <w:r w:rsidR="00932F9E">
        <w:rPr>
          <w:rFonts w:cstheme="minorHAnsi"/>
        </w:rPr>
        <w:t>2</w:t>
      </w:r>
    </w:p>
    <w:p w:rsidR="001D6009" w:rsidRDefault="001D6009" w:rsidP="005D6F1B">
      <w:pPr>
        <w:pStyle w:val="NoSpacing"/>
        <w:jc w:val="both"/>
        <w:rPr>
          <w:rFonts w:cstheme="minorHAnsi"/>
        </w:rPr>
      </w:pPr>
      <w:r>
        <w:rPr>
          <w:rFonts w:cstheme="minorHAnsi"/>
        </w:rPr>
        <w:tab/>
      </w:r>
      <w:r>
        <w:rPr>
          <w:rFonts w:cstheme="minorHAnsi"/>
        </w:rPr>
        <w:tab/>
        <w:t>Commissioners</w:t>
      </w:r>
      <w:r>
        <w:rPr>
          <w:rFonts w:cstheme="minorHAnsi"/>
        </w:rPr>
        <w:tab/>
        <w:t xml:space="preserve">    </w:t>
      </w:r>
      <w:r>
        <w:rPr>
          <w:rFonts w:cstheme="minorHAnsi"/>
        </w:rPr>
        <w:tab/>
      </w:r>
      <w:r>
        <w:rPr>
          <w:rFonts w:cstheme="minorHAnsi"/>
        </w:rPr>
        <w:tab/>
        <w:t>18</w:t>
      </w:r>
    </w:p>
    <w:p w:rsidR="004C745E" w:rsidRDefault="004C745E" w:rsidP="005D6F1B">
      <w:pPr>
        <w:pStyle w:val="NoSpacing"/>
        <w:jc w:val="both"/>
        <w:rPr>
          <w:rFonts w:cstheme="minorHAnsi"/>
        </w:rPr>
      </w:pPr>
      <w:r>
        <w:rPr>
          <w:rFonts w:cstheme="minorHAnsi"/>
        </w:rPr>
        <w:tab/>
      </w:r>
      <w:r>
        <w:rPr>
          <w:rFonts w:cstheme="minorHAnsi"/>
        </w:rPr>
        <w:tab/>
        <w:t>Commissioned Lay Pastors            4</w:t>
      </w:r>
    </w:p>
    <w:p w:rsidR="00932F9E" w:rsidRDefault="001D6009" w:rsidP="00932F9E">
      <w:pPr>
        <w:pStyle w:val="NoSpacing"/>
        <w:jc w:val="both"/>
        <w:rPr>
          <w:rFonts w:cstheme="minorHAnsi"/>
        </w:rPr>
      </w:pPr>
      <w:r>
        <w:rPr>
          <w:rFonts w:cstheme="minorHAnsi"/>
        </w:rPr>
        <w:tab/>
      </w:r>
      <w:r>
        <w:rPr>
          <w:rFonts w:cstheme="minorHAnsi"/>
        </w:rPr>
        <w:tab/>
        <w:t xml:space="preserve">Corresponding Members </w:t>
      </w:r>
      <w:r>
        <w:rPr>
          <w:rFonts w:cstheme="minorHAnsi"/>
        </w:rPr>
        <w:tab/>
        <w:t xml:space="preserve">  </w:t>
      </w:r>
      <w:r w:rsidR="00E845AE">
        <w:rPr>
          <w:rFonts w:cstheme="minorHAnsi"/>
        </w:rPr>
        <w:t>5</w:t>
      </w:r>
    </w:p>
    <w:p w:rsidR="00932F9E" w:rsidRDefault="00932F9E" w:rsidP="005D6F1B">
      <w:pPr>
        <w:pStyle w:val="NoSpacing"/>
        <w:jc w:val="both"/>
        <w:rPr>
          <w:rFonts w:cstheme="minorHAnsi"/>
        </w:rPr>
      </w:pPr>
      <w:r>
        <w:rPr>
          <w:rFonts w:cstheme="minorHAnsi"/>
        </w:rPr>
        <w:tab/>
      </w:r>
      <w:r>
        <w:rPr>
          <w:rFonts w:cstheme="minorHAnsi"/>
        </w:rPr>
        <w:tab/>
        <w:t>Council/COM</w:t>
      </w:r>
      <w:r>
        <w:rPr>
          <w:rFonts w:cstheme="minorHAnsi"/>
        </w:rPr>
        <w:tab/>
      </w:r>
      <w:r>
        <w:rPr>
          <w:rFonts w:cstheme="minorHAnsi"/>
        </w:rPr>
        <w:tab/>
        <w:t xml:space="preserve">                2</w:t>
      </w:r>
    </w:p>
    <w:p w:rsidR="00967F4B" w:rsidRPr="001D6009" w:rsidRDefault="001D6009" w:rsidP="005D6F1B">
      <w:pPr>
        <w:pStyle w:val="NoSpacing"/>
        <w:jc w:val="both"/>
        <w:rPr>
          <w:rFonts w:cstheme="minorHAnsi"/>
        </w:rPr>
      </w:pPr>
      <w:r>
        <w:rPr>
          <w:rFonts w:cstheme="minorHAnsi"/>
          <w:b/>
        </w:rPr>
        <w:tab/>
      </w:r>
      <w:r>
        <w:rPr>
          <w:rFonts w:cstheme="minorHAnsi"/>
          <w:b/>
        </w:rPr>
        <w:tab/>
      </w:r>
      <w:r w:rsidRPr="001D6009">
        <w:rPr>
          <w:rFonts w:cstheme="minorHAnsi"/>
        </w:rPr>
        <w:t xml:space="preserve">Guests </w:t>
      </w:r>
      <w:r w:rsidRPr="001D6009">
        <w:rPr>
          <w:rFonts w:cstheme="minorHAnsi"/>
        </w:rPr>
        <w:tab/>
        <w:t xml:space="preserve">                   </w:t>
      </w:r>
      <w:r w:rsidRPr="001D6009">
        <w:rPr>
          <w:rFonts w:cstheme="minorHAnsi"/>
        </w:rPr>
        <w:tab/>
      </w:r>
      <w:r w:rsidRPr="001D6009">
        <w:rPr>
          <w:rFonts w:cstheme="minorHAnsi"/>
        </w:rPr>
        <w:tab/>
        <w:t>1</w:t>
      </w:r>
      <w:r w:rsidR="00E845AE">
        <w:rPr>
          <w:rFonts w:cstheme="minorHAnsi"/>
        </w:rPr>
        <w:t>1</w:t>
      </w:r>
    </w:p>
    <w:p w:rsidR="008B40F9" w:rsidRDefault="001D6009" w:rsidP="008B40F9">
      <w:pPr>
        <w:pStyle w:val="NoSpacing"/>
        <w:ind w:left="1440"/>
        <w:rPr>
          <w:rFonts w:cstheme="minorHAnsi"/>
          <w:u w:val="single"/>
        </w:rPr>
      </w:pPr>
      <w:r>
        <w:rPr>
          <w:rFonts w:cstheme="minorHAnsi"/>
        </w:rPr>
        <w:t xml:space="preserve">Staff                           </w:t>
      </w:r>
      <w:r>
        <w:rPr>
          <w:rFonts w:cstheme="minorHAnsi"/>
        </w:rPr>
        <w:tab/>
      </w:r>
      <w:r>
        <w:rPr>
          <w:rFonts w:cstheme="minorHAnsi"/>
        </w:rPr>
        <w:tab/>
      </w:r>
      <w:r w:rsidR="005374D2">
        <w:rPr>
          <w:rFonts w:cstheme="minorHAnsi"/>
          <w:u w:val="single"/>
        </w:rPr>
        <w:t xml:space="preserve">  </w:t>
      </w:r>
      <w:r w:rsidR="00E845AE">
        <w:rPr>
          <w:rFonts w:cstheme="minorHAnsi"/>
          <w:u w:val="single"/>
        </w:rPr>
        <w:t>2</w:t>
      </w:r>
    </w:p>
    <w:p w:rsidR="001D6009" w:rsidRDefault="001D6009" w:rsidP="008B40F9">
      <w:pPr>
        <w:pStyle w:val="NoSpacing"/>
        <w:ind w:left="1440"/>
        <w:rPr>
          <w:rFonts w:cstheme="minorHAnsi"/>
        </w:rPr>
      </w:pPr>
      <w:r>
        <w:rPr>
          <w:rFonts w:cstheme="minorHAnsi"/>
        </w:rPr>
        <w:t xml:space="preserve">                                                          </w:t>
      </w:r>
      <w:r w:rsidR="004C745E">
        <w:rPr>
          <w:rFonts w:cstheme="minorHAnsi"/>
        </w:rPr>
        <w:t>64</w:t>
      </w:r>
    </w:p>
    <w:p w:rsidR="001D6009" w:rsidRDefault="001D6009" w:rsidP="008B40F9">
      <w:pPr>
        <w:pStyle w:val="NoSpacing"/>
        <w:ind w:left="1440"/>
        <w:rPr>
          <w:rFonts w:cstheme="minorHAnsi"/>
        </w:rPr>
      </w:pPr>
    </w:p>
    <w:p w:rsidR="001D6009" w:rsidRDefault="001D6009" w:rsidP="008B40F9">
      <w:pPr>
        <w:pStyle w:val="NoSpacing"/>
        <w:ind w:left="1440"/>
        <w:rPr>
          <w:rFonts w:cstheme="minorHAnsi"/>
        </w:rPr>
      </w:pPr>
      <w:r>
        <w:rPr>
          <w:rFonts w:cstheme="minorHAnsi"/>
        </w:rPr>
        <w:t>One Great Hour of Sharing   $449.00</w:t>
      </w:r>
    </w:p>
    <w:p w:rsidR="004C745E" w:rsidRDefault="004C745E" w:rsidP="008B40F9">
      <w:pPr>
        <w:pStyle w:val="NoSpacing"/>
        <w:ind w:left="1440"/>
        <w:rPr>
          <w:rFonts w:cstheme="minorHAnsi"/>
        </w:rPr>
      </w:pPr>
    </w:p>
    <w:p w:rsidR="00883F4B" w:rsidRDefault="004C745E" w:rsidP="004C745E">
      <w:pPr>
        <w:pStyle w:val="NoSpacing"/>
      </w:pPr>
      <w:r>
        <w:t xml:space="preserve">Rev. Brad Carloss asked for a time of personal privilege to thank The Rev. David Oliver-Holder who is leaving the Bayfield Church and moving to Urbana, Illinois. </w:t>
      </w:r>
      <w:r w:rsidR="00883F4B">
        <w:t xml:space="preserve"> Rev. Oliver-Holder thanked the Presbytery for his time here and the friendships he has made. </w:t>
      </w:r>
    </w:p>
    <w:p w:rsidR="00883F4B" w:rsidRDefault="00883F4B" w:rsidP="004C745E">
      <w:pPr>
        <w:pStyle w:val="NoSpacing"/>
      </w:pPr>
    </w:p>
    <w:p w:rsidR="004C745E" w:rsidRDefault="00883F4B" w:rsidP="004C745E">
      <w:pPr>
        <w:pStyle w:val="NoSpacing"/>
      </w:pPr>
      <w:r>
        <w:t>Rev. Carloss also spoke about his relationships with Portugal and said that he and Sheryl would be leaving the next day for two weeks in Portugal.</w:t>
      </w:r>
    </w:p>
    <w:p w:rsidR="00883F4B" w:rsidRDefault="00883F4B" w:rsidP="004C745E">
      <w:pPr>
        <w:pStyle w:val="NoSpacing"/>
      </w:pPr>
    </w:p>
    <w:p w:rsidR="00883F4B" w:rsidRDefault="00883F4B" w:rsidP="004C745E">
      <w:pPr>
        <w:pStyle w:val="NoSpacing"/>
      </w:pPr>
      <w:r>
        <w:t>Moderator Leslie asked people to share remembrances of the 40 years since we became The Presbytery of Northern Waters and many people recalled different times and people who had been a part of the Presbytery.</w:t>
      </w:r>
    </w:p>
    <w:p w:rsidR="00883F4B" w:rsidRDefault="00883F4B" w:rsidP="004C745E">
      <w:pPr>
        <w:pStyle w:val="NoSpacing"/>
      </w:pPr>
    </w:p>
    <w:p w:rsidR="00783D48" w:rsidRDefault="00883F4B" w:rsidP="004C745E">
      <w:pPr>
        <w:pStyle w:val="NoSpacing"/>
      </w:pPr>
      <w:r>
        <w:t xml:space="preserve">Following the singing of “Precious Lord, Take My Hand” Moderator, Leslie asked for prayer requests and offered the benediction.  Those on the prayer list included:  Ella Dee, Rich Blood, Laurel, Sheryl and Brad, </w:t>
      </w:r>
      <w:r w:rsidR="00783D48">
        <w:t>Betty Beck, Jim, Betty Starkey, Kim Johnson, Jessica, David Oliver-Holder, Lawrence Lee, Julie Sanford, Kelly, Bill Evans, Al &amp; Dee Kitto.</w:t>
      </w:r>
    </w:p>
    <w:p w:rsidR="00783D48" w:rsidRDefault="00783D48" w:rsidP="004C745E">
      <w:pPr>
        <w:pStyle w:val="NoSpacing"/>
      </w:pPr>
    </w:p>
    <w:p w:rsidR="00783D48" w:rsidRDefault="00783D48" w:rsidP="004C745E">
      <w:pPr>
        <w:pStyle w:val="NoSpacing"/>
      </w:pPr>
      <w:r w:rsidRPr="00783D48">
        <w:rPr>
          <w:b/>
        </w:rPr>
        <w:t>Presbytery approved</w:t>
      </w:r>
      <w:r>
        <w:t xml:space="preserve"> to adjourn at 3:22 p.m.</w:t>
      </w:r>
    </w:p>
    <w:p w:rsidR="00783D48" w:rsidRDefault="00783D48" w:rsidP="004C745E">
      <w:pPr>
        <w:pStyle w:val="NoSpacing"/>
      </w:pPr>
    </w:p>
    <w:p w:rsidR="00783D48" w:rsidRDefault="00783D48" w:rsidP="004C745E">
      <w:pPr>
        <w:pStyle w:val="NoSpacing"/>
      </w:pPr>
      <w:r>
        <w:t>Betty Starkey</w:t>
      </w:r>
    </w:p>
    <w:p w:rsidR="00883F4B" w:rsidRDefault="00783D48" w:rsidP="004C745E">
      <w:pPr>
        <w:pStyle w:val="NoSpacing"/>
      </w:pPr>
      <w:r>
        <w:t>Minutes Clerk</w:t>
      </w:r>
      <w:r w:rsidR="00883F4B">
        <w:br/>
      </w:r>
    </w:p>
    <w:p w:rsidR="00783D48" w:rsidRDefault="00783D48" w:rsidP="00783D48">
      <w:pPr>
        <w:pStyle w:val="NoSpacing"/>
        <w:jc w:val="center"/>
        <w:rPr>
          <w:b/>
        </w:rPr>
      </w:pPr>
      <w:r>
        <w:rPr>
          <w:b/>
        </w:rPr>
        <w:t>Next meetings of the Presbytery of Northern Waters</w:t>
      </w:r>
    </w:p>
    <w:p w:rsidR="00783D48" w:rsidRDefault="00783D48" w:rsidP="00783D48">
      <w:pPr>
        <w:pStyle w:val="NoSpacing"/>
        <w:jc w:val="center"/>
        <w:rPr>
          <w:b/>
        </w:rPr>
      </w:pPr>
    </w:p>
    <w:p w:rsidR="00783D48" w:rsidRDefault="00783D48" w:rsidP="00783D48">
      <w:pPr>
        <w:pStyle w:val="NoSpacing"/>
        <w:jc w:val="center"/>
        <w:rPr>
          <w:b/>
        </w:rPr>
      </w:pPr>
      <w:r>
        <w:rPr>
          <w:b/>
        </w:rPr>
        <w:t>Thursday, May 4, 2017, Rice Lake, WI</w:t>
      </w:r>
    </w:p>
    <w:p w:rsidR="00783D48" w:rsidRPr="00783D48" w:rsidRDefault="00783D48" w:rsidP="00783D48">
      <w:pPr>
        <w:pStyle w:val="NoSpacing"/>
        <w:jc w:val="center"/>
        <w:rPr>
          <w:b/>
        </w:rPr>
      </w:pPr>
      <w:r>
        <w:rPr>
          <w:b/>
        </w:rPr>
        <w:t>Friday-Saturday, October 27-28, 2017, Presbyterian Clearwater Forest</w:t>
      </w:r>
    </w:p>
    <w:p w:rsidR="004C745E" w:rsidRDefault="004C745E" w:rsidP="008B40F9">
      <w:pPr>
        <w:pStyle w:val="NoSpacing"/>
        <w:ind w:left="1440"/>
        <w:rPr>
          <w:rFonts w:cstheme="minorHAnsi"/>
        </w:rPr>
      </w:pPr>
    </w:p>
    <w:p w:rsidR="004C745E" w:rsidRDefault="004C745E" w:rsidP="004C745E">
      <w:pPr>
        <w:pStyle w:val="NoSpacing"/>
        <w:ind w:left="1440"/>
        <w:jc w:val="both"/>
        <w:rPr>
          <w:rFonts w:cstheme="minorHAnsi"/>
        </w:rPr>
      </w:pPr>
    </w:p>
    <w:p w:rsidR="004C745E" w:rsidRDefault="004C745E" w:rsidP="008B40F9">
      <w:pPr>
        <w:pStyle w:val="NoSpacing"/>
        <w:ind w:left="1440"/>
        <w:rPr>
          <w:rFonts w:cstheme="minorHAnsi"/>
        </w:rPr>
      </w:pPr>
    </w:p>
    <w:p w:rsidR="004C745E" w:rsidRDefault="004C745E" w:rsidP="004C745E">
      <w:pPr>
        <w:pStyle w:val="NoSpacing"/>
        <w:ind w:left="144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4C745E" w:rsidRDefault="004C745E" w:rsidP="008B40F9">
      <w:pPr>
        <w:pStyle w:val="NoSpacing"/>
        <w:ind w:left="1440"/>
        <w:rPr>
          <w:rFonts w:cstheme="minorHAnsi"/>
        </w:rPr>
      </w:pPr>
    </w:p>
    <w:p w:rsidR="004C745E" w:rsidRPr="001D6009" w:rsidRDefault="004C745E" w:rsidP="008B40F9">
      <w:pPr>
        <w:pStyle w:val="NoSpacing"/>
        <w:ind w:left="1440"/>
        <w:rPr>
          <w:rFonts w:cstheme="minorHAnsi"/>
        </w:rPr>
      </w:pPr>
    </w:p>
    <w:sectPr w:rsidR="004C745E" w:rsidRPr="001D6009" w:rsidSect="00F155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19" w:rsidRDefault="002C0D19" w:rsidP="00943952">
      <w:pPr>
        <w:spacing w:after="0" w:line="240" w:lineRule="auto"/>
      </w:pPr>
      <w:r>
        <w:separator/>
      </w:r>
    </w:p>
  </w:endnote>
  <w:endnote w:type="continuationSeparator" w:id="0">
    <w:p w:rsidR="002C0D19" w:rsidRDefault="002C0D19" w:rsidP="009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19" w:rsidRDefault="002C0D19" w:rsidP="00943952">
      <w:pPr>
        <w:spacing w:after="0" w:line="240" w:lineRule="auto"/>
      </w:pPr>
      <w:r>
        <w:separator/>
      </w:r>
    </w:p>
  </w:footnote>
  <w:footnote w:type="continuationSeparator" w:id="0">
    <w:p w:rsidR="002C0D19" w:rsidRDefault="002C0D19" w:rsidP="00943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47176"/>
      <w:docPartObj>
        <w:docPartGallery w:val="Page Numbers (Top of Page)"/>
        <w:docPartUnique/>
      </w:docPartObj>
    </w:sdtPr>
    <w:sdtEndPr>
      <w:rPr>
        <w:noProof/>
      </w:rPr>
    </w:sdtEndPr>
    <w:sdtContent>
      <w:p w:rsidR="00970225" w:rsidRDefault="00970225">
        <w:pPr>
          <w:pStyle w:val="Header"/>
          <w:jc w:val="right"/>
        </w:pPr>
        <w:r>
          <w:fldChar w:fldCharType="begin"/>
        </w:r>
        <w:r>
          <w:instrText xml:space="preserve"> PAGE   \* MERGEFORMAT </w:instrText>
        </w:r>
        <w:r>
          <w:fldChar w:fldCharType="separate"/>
        </w:r>
        <w:r w:rsidR="00F40FC3">
          <w:rPr>
            <w:noProof/>
          </w:rPr>
          <w:t>10</w:t>
        </w:r>
        <w:r>
          <w:rPr>
            <w:noProof/>
          </w:rPr>
          <w:fldChar w:fldCharType="end"/>
        </w:r>
      </w:p>
    </w:sdtContent>
  </w:sdt>
  <w:p w:rsidR="00932F9E" w:rsidRDefault="0093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079"/>
    <w:multiLevelType w:val="hybridMultilevel"/>
    <w:tmpl w:val="53AA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25C9A"/>
    <w:multiLevelType w:val="hybridMultilevel"/>
    <w:tmpl w:val="CB9CD8BE"/>
    <w:lvl w:ilvl="0" w:tplc="8A16F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460B6"/>
    <w:multiLevelType w:val="hybridMultilevel"/>
    <w:tmpl w:val="358E0D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7934C3"/>
    <w:multiLevelType w:val="hybridMultilevel"/>
    <w:tmpl w:val="FCAAB580"/>
    <w:lvl w:ilvl="0" w:tplc="B428F718">
      <w:start w:val="1"/>
      <w:numFmt w:val="decimal"/>
      <w:lvlText w:val="%1."/>
      <w:lvlJc w:val="left"/>
      <w:pPr>
        <w:ind w:left="1080" w:hanging="720"/>
      </w:pPr>
      <w:rPr>
        <w:rFonts w:hint="default"/>
      </w:rPr>
    </w:lvl>
    <w:lvl w:ilvl="1" w:tplc="730E59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04E25"/>
    <w:multiLevelType w:val="hybridMultilevel"/>
    <w:tmpl w:val="3C7A81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B10B0"/>
    <w:multiLevelType w:val="hybridMultilevel"/>
    <w:tmpl w:val="D5FCB650"/>
    <w:lvl w:ilvl="0" w:tplc="10C47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1E24"/>
    <w:multiLevelType w:val="hybridMultilevel"/>
    <w:tmpl w:val="BB32F5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A5017"/>
    <w:multiLevelType w:val="hybridMultilevel"/>
    <w:tmpl w:val="3BE0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A54049"/>
    <w:multiLevelType w:val="hybridMultilevel"/>
    <w:tmpl w:val="099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54622"/>
    <w:multiLevelType w:val="hybridMultilevel"/>
    <w:tmpl w:val="99527A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BE4DF3"/>
    <w:multiLevelType w:val="hybridMultilevel"/>
    <w:tmpl w:val="A098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9F35B2"/>
    <w:multiLevelType w:val="hybridMultilevel"/>
    <w:tmpl w:val="770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E67FF"/>
    <w:multiLevelType w:val="hybridMultilevel"/>
    <w:tmpl w:val="D116D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81EAD"/>
    <w:multiLevelType w:val="hybridMultilevel"/>
    <w:tmpl w:val="115C3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02C73"/>
    <w:multiLevelType w:val="hybridMultilevel"/>
    <w:tmpl w:val="6674D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F102C4E"/>
    <w:multiLevelType w:val="hybridMultilevel"/>
    <w:tmpl w:val="CD2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65622"/>
    <w:multiLevelType w:val="hybridMultilevel"/>
    <w:tmpl w:val="5C1E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970FF"/>
    <w:multiLevelType w:val="hybridMultilevel"/>
    <w:tmpl w:val="B3A69E00"/>
    <w:lvl w:ilvl="0" w:tplc="FB0CC3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DC7CAC"/>
    <w:multiLevelType w:val="hybridMultilevel"/>
    <w:tmpl w:val="308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D4E14"/>
    <w:multiLevelType w:val="hybridMultilevel"/>
    <w:tmpl w:val="65B6951C"/>
    <w:lvl w:ilvl="0" w:tplc="02A26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32D42"/>
    <w:multiLevelType w:val="hybridMultilevel"/>
    <w:tmpl w:val="FD0EB9EC"/>
    <w:lvl w:ilvl="0" w:tplc="39EEE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5B18"/>
    <w:multiLevelType w:val="hybridMultilevel"/>
    <w:tmpl w:val="CA0A76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B01AE"/>
    <w:multiLevelType w:val="hybridMultilevel"/>
    <w:tmpl w:val="2826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44F10"/>
    <w:multiLevelType w:val="hybridMultilevel"/>
    <w:tmpl w:val="B0B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D44A4"/>
    <w:multiLevelType w:val="hybridMultilevel"/>
    <w:tmpl w:val="01B6DC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A06BD0"/>
    <w:multiLevelType w:val="hybridMultilevel"/>
    <w:tmpl w:val="C08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82070"/>
    <w:multiLevelType w:val="hybridMultilevel"/>
    <w:tmpl w:val="C1AC5C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442EBE"/>
    <w:multiLevelType w:val="hybridMultilevel"/>
    <w:tmpl w:val="1A90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483855"/>
    <w:multiLevelType w:val="hybridMultilevel"/>
    <w:tmpl w:val="CC2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53AA4"/>
    <w:multiLevelType w:val="hybridMultilevel"/>
    <w:tmpl w:val="E21E2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645AE"/>
    <w:multiLevelType w:val="hybridMultilevel"/>
    <w:tmpl w:val="CBF89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A9F5C16"/>
    <w:multiLevelType w:val="hybridMultilevel"/>
    <w:tmpl w:val="044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F246C"/>
    <w:multiLevelType w:val="hybridMultilevel"/>
    <w:tmpl w:val="10E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F2D54"/>
    <w:multiLevelType w:val="hybridMultilevel"/>
    <w:tmpl w:val="4F82BB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E97478"/>
    <w:multiLevelType w:val="hybridMultilevel"/>
    <w:tmpl w:val="FBD2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3D010B"/>
    <w:multiLevelType w:val="hybridMultilevel"/>
    <w:tmpl w:val="D7B02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434B90"/>
    <w:multiLevelType w:val="hybridMultilevel"/>
    <w:tmpl w:val="3FA621BC"/>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7">
    <w:nsid w:val="66464AA4"/>
    <w:multiLevelType w:val="hybridMultilevel"/>
    <w:tmpl w:val="088AE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6C15F1"/>
    <w:multiLevelType w:val="hybridMultilevel"/>
    <w:tmpl w:val="C61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E290F"/>
    <w:multiLevelType w:val="hybridMultilevel"/>
    <w:tmpl w:val="EE40D522"/>
    <w:lvl w:ilvl="0" w:tplc="FFE80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A35D7"/>
    <w:multiLevelType w:val="hybridMultilevel"/>
    <w:tmpl w:val="498E4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765282"/>
    <w:multiLevelType w:val="hybridMultilevel"/>
    <w:tmpl w:val="13700F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8DF7693"/>
    <w:multiLevelType w:val="hybridMultilevel"/>
    <w:tmpl w:val="499A1F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9971546"/>
    <w:multiLevelType w:val="hybridMultilevel"/>
    <w:tmpl w:val="49909B9A"/>
    <w:lvl w:ilvl="0" w:tplc="75CA30B0">
      <w:start w:val="1"/>
      <w:numFmt w:val="lowerRoman"/>
      <w:lvlText w:val="%1."/>
      <w:lvlJc w:val="left"/>
      <w:pPr>
        <w:ind w:left="1644" w:hanging="72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4">
    <w:nsid w:val="72004854"/>
    <w:multiLevelType w:val="hybridMultilevel"/>
    <w:tmpl w:val="E162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74091"/>
    <w:multiLevelType w:val="hybridMultilevel"/>
    <w:tmpl w:val="523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E25DB"/>
    <w:multiLevelType w:val="hybridMultilevel"/>
    <w:tmpl w:val="774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75809"/>
    <w:multiLevelType w:val="hybridMultilevel"/>
    <w:tmpl w:val="3F564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F6677"/>
    <w:multiLevelType w:val="hybridMultilevel"/>
    <w:tmpl w:val="1EBEC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244C7E"/>
    <w:multiLevelType w:val="hybridMultilevel"/>
    <w:tmpl w:val="21A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9"/>
  </w:num>
  <w:num w:numId="4">
    <w:abstractNumId w:val="46"/>
  </w:num>
  <w:num w:numId="5">
    <w:abstractNumId w:val="21"/>
  </w:num>
  <w:num w:numId="6">
    <w:abstractNumId w:val="1"/>
  </w:num>
  <w:num w:numId="7">
    <w:abstractNumId w:val="48"/>
  </w:num>
  <w:num w:numId="8">
    <w:abstractNumId w:val="25"/>
  </w:num>
  <w:num w:numId="9">
    <w:abstractNumId w:val="49"/>
  </w:num>
  <w:num w:numId="10">
    <w:abstractNumId w:val="8"/>
  </w:num>
  <w:num w:numId="11">
    <w:abstractNumId w:val="18"/>
  </w:num>
  <w:num w:numId="12">
    <w:abstractNumId w:val="23"/>
  </w:num>
  <w:num w:numId="13">
    <w:abstractNumId w:val="11"/>
  </w:num>
  <w:num w:numId="14">
    <w:abstractNumId w:val="32"/>
  </w:num>
  <w:num w:numId="15">
    <w:abstractNumId w:val="37"/>
  </w:num>
  <w:num w:numId="16">
    <w:abstractNumId w:val="35"/>
  </w:num>
  <w:num w:numId="17">
    <w:abstractNumId w:val="7"/>
  </w:num>
  <w:num w:numId="18">
    <w:abstractNumId w:val="36"/>
  </w:num>
  <w:num w:numId="19">
    <w:abstractNumId w:val="27"/>
  </w:num>
  <w:num w:numId="20">
    <w:abstractNumId w:val="38"/>
  </w:num>
  <w:num w:numId="21">
    <w:abstractNumId w:val="13"/>
  </w:num>
  <w:num w:numId="22">
    <w:abstractNumId w:val="30"/>
  </w:num>
  <w:num w:numId="23">
    <w:abstractNumId w:val="15"/>
  </w:num>
  <w:num w:numId="24">
    <w:abstractNumId w:val="28"/>
  </w:num>
  <w:num w:numId="25">
    <w:abstractNumId w:val="22"/>
  </w:num>
  <w:num w:numId="26">
    <w:abstractNumId w:val="45"/>
  </w:num>
  <w:num w:numId="27">
    <w:abstractNumId w:val="16"/>
  </w:num>
  <w:num w:numId="28">
    <w:abstractNumId w:val="4"/>
  </w:num>
  <w:num w:numId="29">
    <w:abstractNumId w:val="44"/>
  </w:num>
  <w:num w:numId="30">
    <w:abstractNumId w:val="2"/>
  </w:num>
  <w:num w:numId="31">
    <w:abstractNumId w:val="31"/>
  </w:num>
  <w:num w:numId="32">
    <w:abstractNumId w:val="14"/>
  </w:num>
  <w:num w:numId="33">
    <w:abstractNumId w:val="17"/>
  </w:num>
  <w:num w:numId="34">
    <w:abstractNumId w:val="43"/>
  </w:num>
  <w:num w:numId="35">
    <w:abstractNumId w:val="34"/>
  </w:num>
  <w:num w:numId="36">
    <w:abstractNumId w:val="5"/>
  </w:num>
  <w:num w:numId="37">
    <w:abstractNumId w:val="26"/>
  </w:num>
  <w:num w:numId="38">
    <w:abstractNumId w:val="39"/>
  </w:num>
  <w:num w:numId="39">
    <w:abstractNumId w:val="9"/>
  </w:num>
  <w:num w:numId="40">
    <w:abstractNumId w:val="42"/>
  </w:num>
  <w:num w:numId="41">
    <w:abstractNumId w:val="20"/>
  </w:num>
  <w:num w:numId="42">
    <w:abstractNumId w:val="41"/>
  </w:num>
  <w:num w:numId="43">
    <w:abstractNumId w:val="10"/>
  </w:num>
  <w:num w:numId="44">
    <w:abstractNumId w:val="33"/>
  </w:num>
  <w:num w:numId="45">
    <w:abstractNumId w:val="3"/>
  </w:num>
  <w:num w:numId="46">
    <w:abstractNumId w:val="12"/>
  </w:num>
  <w:num w:numId="47">
    <w:abstractNumId w:val="24"/>
  </w:num>
  <w:num w:numId="48">
    <w:abstractNumId w:val="19"/>
  </w:num>
  <w:num w:numId="49">
    <w:abstractNumId w:val="4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5"/>
    <w:rsid w:val="00004B71"/>
    <w:rsid w:val="00016DF7"/>
    <w:rsid w:val="00065FF3"/>
    <w:rsid w:val="000736E4"/>
    <w:rsid w:val="000804E5"/>
    <w:rsid w:val="000925B7"/>
    <w:rsid w:val="00095985"/>
    <w:rsid w:val="000E7985"/>
    <w:rsid w:val="001021D8"/>
    <w:rsid w:val="001139CF"/>
    <w:rsid w:val="00116994"/>
    <w:rsid w:val="0012153D"/>
    <w:rsid w:val="001702A1"/>
    <w:rsid w:val="001B4257"/>
    <w:rsid w:val="001C4A10"/>
    <w:rsid w:val="001C4E94"/>
    <w:rsid w:val="001D6009"/>
    <w:rsid w:val="001E16A7"/>
    <w:rsid w:val="001E31B8"/>
    <w:rsid w:val="001F58BC"/>
    <w:rsid w:val="002037FB"/>
    <w:rsid w:val="002442FA"/>
    <w:rsid w:val="002545DF"/>
    <w:rsid w:val="002A136F"/>
    <w:rsid w:val="002C0D19"/>
    <w:rsid w:val="002D09B0"/>
    <w:rsid w:val="0036273B"/>
    <w:rsid w:val="003A02C2"/>
    <w:rsid w:val="003D0170"/>
    <w:rsid w:val="003F087D"/>
    <w:rsid w:val="003F5C77"/>
    <w:rsid w:val="00424C0A"/>
    <w:rsid w:val="00454620"/>
    <w:rsid w:val="00457737"/>
    <w:rsid w:val="00457BA9"/>
    <w:rsid w:val="00474DB7"/>
    <w:rsid w:val="00490783"/>
    <w:rsid w:val="004C745E"/>
    <w:rsid w:val="004D3C32"/>
    <w:rsid w:val="004E7DC8"/>
    <w:rsid w:val="005171B7"/>
    <w:rsid w:val="005201D4"/>
    <w:rsid w:val="005351C3"/>
    <w:rsid w:val="005374D2"/>
    <w:rsid w:val="00537E54"/>
    <w:rsid w:val="00551B83"/>
    <w:rsid w:val="00583D7E"/>
    <w:rsid w:val="00584260"/>
    <w:rsid w:val="00591D48"/>
    <w:rsid w:val="005A3862"/>
    <w:rsid w:val="005D6F1B"/>
    <w:rsid w:val="005E6FD9"/>
    <w:rsid w:val="006078C5"/>
    <w:rsid w:val="00610B0F"/>
    <w:rsid w:val="00640F1D"/>
    <w:rsid w:val="00641DD1"/>
    <w:rsid w:val="00643BCB"/>
    <w:rsid w:val="00656791"/>
    <w:rsid w:val="00667AA4"/>
    <w:rsid w:val="00670E31"/>
    <w:rsid w:val="00670F54"/>
    <w:rsid w:val="00673E7A"/>
    <w:rsid w:val="006A7756"/>
    <w:rsid w:val="006D3D19"/>
    <w:rsid w:val="006D5E93"/>
    <w:rsid w:val="007216A9"/>
    <w:rsid w:val="00721FD9"/>
    <w:rsid w:val="007276E7"/>
    <w:rsid w:val="0073380D"/>
    <w:rsid w:val="00735DD0"/>
    <w:rsid w:val="007469AC"/>
    <w:rsid w:val="00761B01"/>
    <w:rsid w:val="00783D48"/>
    <w:rsid w:val="00783F05"/>
    <w:rsid w:val="007E553D"/>
    <w:rsid w:val="0081507B"/>
    <w:rsid w:val="00827520"/>
    <w:rsid w:val="00830AC9"/>
    <w:rsid w:val="00836B4F"/>
    <w:rsid w:val="008671F6"/>
    <w:rsid w:val="00883F4B"/>
    <w:rsid w:val="00893E71"/>
    <w:rsid w:val="008A20DD"/>
    <w:rsid w:val="008A509A"/>
    <w:rsid w:val="008B40F9"/>
    <w:rsid w:val="008C442E"/>
    <w:rsid w:val="008C542C"/>
    <w:rsid w:val="008E5E5E"/>
    <w:rsid w:val="008E73F1"/>
    <w:rsid w:val="008F658A"/>
    <w:rsid w:val="00932F9E"/>
    <w:rsid w:val="00943952"/>
    <w:rsid w:val="00967F4B"/>
    <w:rsid w:val="00970225"/>
    <w:rsid w:val="00971EB3"/>
    <w:rsid w:val="009F4DD8"/>
    <w:rsid w:val="00A04B44"/>
    <w:rsid w:val="00A16739"/>
    <w:rsid w:val="00A443D8"/>
    <w:rsid w:val="00A83DB0"/>
    <w:rsid w:val="00AA2115"/>
    <w:rsid w:val="00AB0661"/>
    <w:rsid w:val="00AB2109"/>
    <w:rsid w:val="00AB41FD"/>
    <w:rsid w:val="00AB4C76"/>
    <w:rsid w:val="00AD2CBE"/>
    <w:rsid w:val="00AD4815"/>
    <w:rsid w:val="00AD6DEB"/>
    <w:rsid w:val="00AF05E2"/>
    <w:rsid w:val="00AF0DC6"/>
    <w:rsid w:val="00AF220C"/>
    <w:rsid w:val="00AF740D"/>
    <w:rsid w:val="00B14B20"/>
    <w:rsid w:val="00B21424"/>
    <w:rsid w:val="00B526E9"/>
    <w:rsid w:val="00B5699D"/>
    <w:rsid w:val="00B607EE"/>
    <w:rsid w:val="00B850E0"/>
    <w:rsid w:val="00BA007D"/>
    <w:rsid w:val="00BA3E8A"/>
    <w:rsid w:val="00BC3986"/>
    <w:rsid w:val="00BF076A"/>
    <w:rsid w:val="00BF4E93"/>
    <w:rsid w:val="00C0237B"/>
    <w:rsid w:val="00C0791B"/>
    <w:rsid w:val="00C1107E"/>
    <w:rsid w:val="00C32054"/>
    <w:rsid w:val="00C5332A"/>
    <w:rsid w:val="00C55F17"/>
    <w:rsid w:val="00C565B8"/>
    <w:rsid w:val="00CA68DE"/>
    <w:rsid w:val="00CB76B7"/>
    <w:rsid w:val="00D16046"/>
    <w:rsid w:val="00D16360"/>
    <w:rsid w:val="00D24339"/>
    <w:rsid w:val="00D4350D"/>
    <w:rsid w:val="00D468A8"/>
    <w:rsid w:val="00D60E59"/>
    <w:rsid w:val="00D757E0"/>
    <w:rsid w:val="00D83EDB"/>
    <w:rsid w:val="00D95946"/>
    <w:rsid w:val="00DA6069"/>
    <w:rsid w:val="00DC1A0D"/>
    <w:rsid w:val="00DD14EB"/>
    <w:rsid w:val="00DF0CFA"/>
    <w:rsid w:val="00E00A5D"/>
    <w:rsid w:val="00E02CC4"/>
    <w:rsid w:val="00E04C71"/>
    <w:rsid w:val="00E60834"/>
    <w:rsid w:val="00E6215E"/>
    <w:rsid w:val="00E71D0C"/>
    <w:rsid w:val="00E81C92"/>
    <w:rsid w:val="00E845AE"/>
    <w:rsid w:val="00E902BF"/>
    <w:rsid w:val="00E94908"/>
    <w:rsid w:val="00ED6ADC"/>
    <w:rsid w:val="00EF628D"/>
    <w:rsid w:val="00F01D74"/>
    <w:rsid w:val="00F02AB0"/>
    <w:rsid w:val="00F15563"/>
    <w:rsid w:val="00F17F1B"/>
    <w:rsid w:val="00F31BCB"/>
    <w:rsid w:val="00F37100"/>
    <w:rsid w:val="00F40FC3"/>
    <w:rsid w:val="00F46CE2"/>
    <w:rsid w:val="00F50B61"/>
    <w:rsid w:val="00F50EAF"/>
    <w:rsid w:val="00F7020B"/>
    <w:rsid w:val="00FF0CF3"/>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pPr>
      <w:spacing w:after="0" w:line="240" w:lineRule="auto"/>
    </w:p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pPr>
      <w:spacing w:after="0" w:line="240" w:lineRule="auto"/>
    </w:p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Starkey</dc:creator>
  <cp:lastModifiedBy>Jay</cp:lastModifiedBy>
  <cp:revision>2</cp:revision>
  <cp:lastPrinted>2016-10-31T21:25:00Z</cp:lastPrinted>
  <dcterms:created xsi:type="dcterms:W3CDTF">2017-03-06T21:08:00Z</dcterms:created>
  <dcterms:modified xsi:type="dcterms:W3CDTF">2017-03-06T21:08:00Z</dcterms:modified>
</cp:coreProperties>
</file>